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9</w:t>
      </w:r>
      <w:r>
        <w:rPr>
          <w:rFonts w:hint="eastAsia" w:ascii="宋体" w:hAnsi="宋体" w:eastAsia="宋体" w:cs="宋体"/>
          <w:b/>
          <w:sz w:val="36"/>
          <w:szCs w:val="36"/>
          <w:vertAlign w:val="superscript"/>
        </w:rPr>
        <w:t>*</w:t>
      </w:r>
      <w:r>
        <w:rPr>
          <w:rFonts w:hint="eastAsia" w:ascii="宋体" w:hAnsi="宋体" w:eastAsia="宋体" w:cs="宋体"/>
          <w:b/>
          <w:sz w:val="36"/>
          <w:szCs w:val="36"/>
        </w:rPr>
        <w:t>儿童诗两首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②童年的水墨画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1.读读记记“喧闹、梳妆、水墨画”等词语。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2.背诵喜欢的诗歌，感悟儿童诗的特点，尝试写一首儿童诗。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 3.引导学生独立阅读课文，想象诗歌描绘的意境，体会儿童丰富的想象力，感受童年生活的快乐，激发学生读儿童诗的兴趣。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教学重点：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引导学生独立阅读课文，体会儿童丰富的想象力，感受童年生活的快乐，激发学生读儿童诗的兴趣。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1.通过品读领会儿童诗表达上的特点。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2.激发学生丰富的想象力。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一、自由读诗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学生自由朗读全诗，理解诗歌大意，在不理解的地方的打上“？”。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二、理解大意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1指一名学生读诗，其余学生边听边试着在每节的标题后加上动词，概括主要内容。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2学生个别回答，教师引导、点拨、明确。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3分组读诗，学生概括全诗大意。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4学生质疑，教师释疑。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三、赏析诗句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1画出文中精彩的语句，反复诵读、体会。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2欣赏交流佳句。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如：“阳光从脚尖悄悄爬上膝盖”“忽然扑腾一声人影碎了，草地上蹦跳着鱼儿和笑声”“像刚下水的鸭群，扇动翅膀拍水戏耍”等语句，体会诗句所包含的动感画面，感受童年的天真有趣。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3有感情地朗读。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四、鉴赏写法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1默读两首诗，比较这两首诗在表达方式上有什么区别？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2交流感悟。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3小结。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第一首，每小节的结构基本相同，并且都围绕“梦想”这一主题，语言比较跳跃。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第二首，主要通过捕捉镜头来记录童年生活场景，有一种动态的美，还有一定的故事情节性。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五、自由练笔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1模仿这两首诗中的其中一首，记录下自己的童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2学生动笔习作，教师巡视。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3交流作品，师生互动点评。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六、总结延伸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教师:童年，有太多值得我们记忆、收藏的场景，请大家课外多阅读其他儿童诗，丰富我们对童年生活的记忆，或者仿照课文写法，记录下自己童年的精彩片段，与大家分享。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1学生收集儿童诗，在小组内读一读，相互交流。2小组内分享，交流自己的童年的精彩小故事。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3结合本课所学知识，仿写一首关于童年的小诗。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4班干部组织办一期“诗歌专栏”板报，谈谈你的建议。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2538D"/>
    <w:rsid w:val="41940A6D"/>
    <w:rsid w:val="5CF2538D"/>
    <w:rsid w:val="75120509"/>
    <w:rsid w:val="7ED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2019-03-04T07:04:00Z</dcterms:created>
  <dc:creator>Administrator</dc:creator>
  <cp:lastModifiedBy>Administrator</cp:lastModifiedBy>
  <dcterms:modified xsi:type="dcterms:W3CDTF">2019-03-11T06:09:12Z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