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《逻辑推理》教学设计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教学目标：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1.初步掌握用列表、符号表达逻辑关系等直观手段解决一些简单的逻辑推理问题。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2.在逻辑推理的过程中，初步掌握表格推理的方法，学会有序、全面地思考问题，不断积累数学活动经验。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3.通过逻辑推理的尝试与体验，提高对数学的兴趣。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教学重点：用不同的符号正确表达逻辑关系。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教学难点：正确解读符号，有序描述逻辑关系。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教学过程：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1.复习旧知。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多媒体呈现下题：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有语文、数学、品德与生活三本书，小红、小丽、小刚各拿一本。小红拿的是语文书，小丽拿的不是数学书， 三人拿的的各是什么书？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师：同学们，还记得吗？这个问题是我们二年级下学期学过的例题。请大家试一下，看看能用什么办法解决。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生独立解答，师巡视。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2.引入新课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师：通过这个例子可以看到，推理在生活当中的运用，这一节我们接着来学习逻辑推理。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板书：数学思考——逻辑推理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二、探究新知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1.理解题意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六年级有三个班，每班有2个班长。开班长会时，每次每班只要一个班长参加。第一次到会的有A、B、C；第二次有B、D、E；第三次有A、E、F。请问哪两位班长是同班的？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师：谁能向大家说说你是如何理解这个问题的的？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2.尝试解答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师：大家已经明白了题意吧，下面就请大家根据表格尝试解答。有困难的可以先在组内交流。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学生活动，教师巡视收集有效信息。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3.展示提升。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师：谁能把自己的结论和想法告诉大家，如果是组内讨论出来的，也可以小组汇报。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drawing>
          <wp:inline distT="0" distB="0" distL="0" distR="0">
            <wp:extent cx="5543550" cy="17094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884" cy="1709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43" o:spid="_x0000_s1043" o:spt="202" type="#_x0000_t202" style="position:absolute;left:0pt;margin-left:135.65pt;margin-top:105.9pt;height:16.5pt;width:36pt;z-index:25176985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37" o:spid="_x0000_s1037" o:spt="202" type="#_x0000_t202" style="position:absolute;left:0pt;margin-left:263.15pt;margin-top:104.25pt;height:16.5pt;width:36pt;z-index:25168793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42" o:spid="_x0000_s1042" o:spt="202" type="#_x0000_t202" style="position:absolute;left:0pt;margin-left:202.4pt;margin-top:105pt;height:16.5pt;width:36pt;z-index:25173913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41" o:spid="_x0000_s1041" o:spt="202" type="#_x0000_t202" style="position:absolute;left:0pt;margin-left:203.15pt;margin-top:72.75pt;height:16.5pt;width:36pt;z-index:25172889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40" o:spid="_x0000_s1040" o:spt="202" type="#_x0000_t202" style="position:absolute;left:0pt;margin-left:78.65pt;margin-top:75.75pt;height:16.5pt;width:36pt;z-index:25171865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39" o:spid="_x0000_s1039" o:spt="202" type="#_x0000_t202" style="position:absolute;left:0pt;margin-left:383.9pt;margin-top:75pt;height:16.5pt;width:36pt;z-index:25170841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32" o:spid="_x0000_s1032" o:spt="202" type="#_x0000_t202" style="position:absolute;left:0pt;margin-left:386.15pt;margin-top:105pt;height:16.5pt;width:32.25pt;z-index:2516643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38" o:spid="_x0000_s1038" o:spt="202" type="#_x0000_t202" style="position:absolute;left:0pt;margin-left:383.15pt;margin-top:40.5pt;height:16.5pt;width:36pt;z-index:25169817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36" o:spid="_x0000_s1036" o:spt="202" type="#_x0000_t202" style="position:absolute;left:0pt;margin-left:323.15pt;margin-top:39.75pt;height:16.5pt;width:36pt;z-index:25167769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35" o:spid="_x0000_s1035" o:spt="202" type="#_x0000_t202" style="position:absolute;left:0pt;margin-left:259.4pt;margin-top:41.85pt;height:16.5pt;width:36pt;z-index:25166745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33" o:spid="_x0000_s1033" o:spt="202" type="#_x0000_t202" style="position:absolute;left:0pt;margin-left:326.15pt;margin-top:108pt;height:16.5pt;width:32.25pt;z-index:25166540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31" o:spid="_x0000_s1031" o:spt="202" type="#_x0000_t202" style="position:absolute;left:0pt;margin-left:326.9pt;margin-top:72pt;height:16.5pt;width:32.2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30" o:spid="_x0000_s1030" o:spt="202" type="#_x0000_t202" style="position:absolute;left:0pt;margin-left:260.9pt;margin-top:72.75pt;height:16.5pt;width:32.25pt;z-index:25166233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29" o:spid="_x0000_s1029" o:spt="202" type="#_x0000_t202" style="position:absolute;left:0pt;margin-left:138.65pt;margin-top:75pt;height:16.5pt;width:32.25pt;z-index:2516613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28" o:spid="_x0000_s1028" o:spt="202" type="#_x0000_t202" style="position:absolute;left:0pt;margin-left:205.4pt;margin-top:40.5pt;height:16.5pt;width:32.25pt;z-index:251660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27" o:spid="_x0000_s1027" o:spt="202" type="#_x0000_t202" style="position:absolute;left:0pt;margin-left:140.15pt;margin-top:42.75pt;height:16.5pt;width:32.25pt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26" o:spid="_x0000_s1026" o:spt="202" type="#_x0000_t202" style="position:absolute;left:0pt;margin-left:80.9pt;margin-top:42.6pt;height:16.5pt;width:32.25pt;z-index:25165824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34" o:spid="_x0000_s1034" o:spt="202" type="#_x0000_t202" style="position:absolute;left:0pt;margin-left:80.9pt;margin-top:111pt;height:16.5pt;width:32.25pt;z-index:25166643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”表示到会，“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×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”表示缺席。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44" o:spid="_x0000_s1044" o:spt="13" type="#_x0000_t13" style="position:absolute;left:0pt;margin-left:56.9pt;margin-top:26.3pt;height:20.25pt;width:57.75pt;z-index:251770880;mso-width-relative:page;mso-height-relative:page;" fillcolor="#000000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方法一：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47" o:spid="_x0000_s1047" o:spt="88" type="#_x0000_t88" style="position:absolute;left:0pt;margin-left:255.65pt;margin-top:10.2pt;height:111pt;width:29.25pt;z-index:251999232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第一次：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       A可能与D.E.F同班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45" o:spid="_x0000_s1045" o:spt="13" type="#_x0000_t13" style="position:absolute;left:0pt;margin-left:55.4pt;margin-top:27.2pt;height:20.25pt;width:57.75pt;z-index:251884544;mso-width-relative:page;mso-height-relative:page;" fillcolor="#000000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第二次：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       A可能与D.E同班            A与D同班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46" o:spid="_x0000_s1046" o:spt="13" type="#_x0000_t13" style="position:absolute;left:0pt;margin-left:58.4pt;margin-top:26.05pt;height:20.25pt;width:57.75pt;z-index:251998208;mso-width-relative:page;mso-height-relative:page;" fillcolor="#000000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  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第三次：          A与D同班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50" o:spid="_x0000_s1050" o:spt="88" type="#_x0000_t88" style="position:absolute;left:0pt;margin-left:278.15pt;margin-top:22.75pt;height:78.75pt;width:25.5pt;z-index:252568576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48" o:spid="_x0000_s1048" o:spt="13" type="#_x0000_t13" style="position:absolute;left:0pt;margin-left:54.65pt;margin-top:27.2pt;height:20.25pt;width:57.75pt;z-index:252112896;mso-width-relative:page;mso-height-relative:page;" fillcolor="#000000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方法二：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第一次：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         A可能与D.E.F同班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                                           A与D同班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49" o:spid="_x0000_s1049" o:spt="13" type="#_x0000_t13" style="position:absolute;left:0pt;margin-left:52.4pt;margin-top:0.2pt;height:20.25pt;width:57.75pt;z-index:252226560;mso-width-relative:page;mso-height-relative:page;" fillcolor="#000000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第三次：            A可能与B.C.D同班         </w:t>
      </w:r>
    </w:p>
    <w:p>
      <w:pPr>
        <w:spacing w:line="220" w:lineRule="atLeast"/>
        <w:ind w:firstLine="2240" w:firstLineChars="80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（第一次A.B.C同时到会，</w:t>
      </w:r>
    </w:p>
    <w:p>
      <w:pPr>
        <w:spacing w:line="220" w:lineRule="atLeast"/>
        <w:ind w:firstLine="2240" w:firstLineChars="800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所以A不可能与B.C同班）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按照相同的道理推理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B的同班，最后采用排除法推理C的同班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三.综合练习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1.课本第101页做一做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王阿姨、刘阿姨、丁叔叔、李叔叔分别是工人、教师、军人。王阿姨是教师；丁叔叔不是工人；只有刘阿姨和李叔叔的职业相同。请问他们的职业各是什么？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先让学生独立思考，再汇报展示思考过程。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59" o:spid="_x0000_s1059" o:spt="202" type="#_x0000_t202" style="position:absolute;left:0pt;margin-left:363.65pt;margin-top:33.75pt;height:26.25pt;width:54.75pt;z-index:26079027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58" o:spid="_x0000_s1058" o:spt="202" type="#_x0000_t202" style="position:absolute;left:0pt;margin-left:176.9pt;margin-top:36pt;height:26.25pt;width:54.75pt;z-index:25896550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54" o:spid="_x0000_s1054" o:spt="202" type="#_x0000_t202" style="position:absolute;left:0pt;margin-left:274.4pt;margin-top:79.35pt;height:16.5pt;width:56.25pt;z-index:25348403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53" o:spid="_x0000_s1053" o:spt="202" type="#_x0000_t202" style="position:absolute;left:0pt;margin-left:272.9pt;margin-top:37.95pt;height:21.05pt;width:53.25pt;z-index:25348300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52" o:spid="_x0000_s1052" o:spt="202" type="#_x0000_t202" style="position:absolute;left:0pt;margin-left:272.15pt;margin-top:109.35pt;height:26.25pt;width:54.75pt;z-index:2534819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51" o:spid="_x0000_s1051" o:spt="202" type="#_x0000_t202" style="position:absolute;left:0pt;margin-left:86.9pt;margin-top:74.7pt;height:26.25pt;width:54.75pt;z-index:25256960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drawing>
          <wp:inline distT="0" distB="0" distL="0" distR="0">
            <wp:extent cx="5591175" cy="188023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378" cy="1879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”表示正确，“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×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”表示错误。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）由丁叔叔不是工人，可得知丁叔叔是军人。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刘阿姨和李叔叔的职业相同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，最后由表容易看出：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刘阿姨和李叔叔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均为工人。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所以，王阿姨是教师，</w:t>
      </w:r>
    </w:p>
    <w:p>
      <w:pPr>
        <w:spacing w:line="220" w:lineRule="atLeast"/>
        <w:ind w:firstLine="840" w:firstLineChars="3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丁叔叔是军人，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     刘阿姨和李叔叔是工人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有一个立方体，六个面上分别写着数字1、2、3、4、5、6；体验三个人从不同角度观察到的结果如下图所示，这个立方体相对的两个面上的数字各是几？</w:t>
      </w:r>
    </w:p>
    <w:p>
      <w:pPr>
        <w:numPr>
          <w:numId w:val="0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60" o:spid="_x0000_s1060" o:spt="202" type="#_x0000_t202" style="position:absolute;left:0pt;margin-left:41.15pt;margin-top:14pt;height:20.25pt;width:26.25pt;z-index:262615040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66" o:spid="_x0000_s1066" o:spt="202" type="#_x0000_t202" style="position:absolute;left:0pt;margin-left:332.9pt;margin-top:0.25pt;height:24pt;width:33.05pt;z-index:273572864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64" o:spid="_x0000_s1064" o:spt="202" type="#_x0000_t202" style="position:absolute;left:0pt;margin-left:183.65pt;margin-top:7.95pt;height:22.5pt;width:32.3pt;z-index:273572864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AutoShape 4" o:spid="_x0000_s1055" o:spt="16" type="#_x0000_t16" style="position:absolute;left:0pt;margin-left:5.25pt;margin-top:9.75pt;height:87.1pt;width:109.9pt;mso-wrap-style:none;z-index:251656192;v-text-anchor:middle;mso-width-relative:page;mso-height-relative:page;" fillcolor="#FFFFFF" filled="t" stroked="t" coordsize="21600,21600" adj="5400">
            <v:path/>
            <v:fill on="t" color2="#FFFFFF" focussize="0,0"/>
            <v:stroke color="#000000" miterlimit="8" joinstyle="miter" dashstyle="1 1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56" o:spid="_x0000_s1056" o:spt="16" type="#_x0000_t16" style="position:absolute;left:0pt;margin-left:146.25pt;margin-top:5.4pt;height:94.6pt;width:103.2pt;mso-wrap-style:none;z-index:255312896;v-text-anchor:middle;mso-width-relative:page;mso-height-relative:page;" fillcolor="#FFFFFF" filled="t" stroked="t" coordsize="21600,21600" adj="5400">
            <v:path/>
            <v:fill on="t" color2="#FFFFFF" focussize="0,0"/>
            <v:stroke color="#000000" miterlimit="8" joinstyle="miter" dashstyle="1 1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57" o:spid="_x0000_s1057" o:spt="16" type="#_x0000_t16" style="position:absolute;left:0pt;margin-left:295.5pt;margin-top:0.15pt;height:94.6pt;width:103.2pt;mso-wrap-style:none;z-index:257140736;v-text-anchor:middle;mso-width-relative:page;mso-height-relative:page;" fillcolor="#FFFFFF" filled="t" stroked="t" coordsize="21600,21600" adj="5400">
            <v:path/>
            <v:fill on="t" color2="#FFFFFF" focussize="0,0"/>
            <v:stroke color="#000000" miterlimit="8" joinstyle="miter" dashstyle="1 1"/>
            <v:imagedata o:title=""/>
            <o:lock v:ext="edit" aspectratio="f"/>
          </v:shape>
        </w:pict>
      </w:r>
    </w:p>
    <w:p>
      <w:pPr>
        <w:numPr>
          <w:numId w:val="0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62" o:spid="_x0000_s1062" o:spt="202" type="#_x0000_t202" style="position:absolute;left:0pt;margin-left:95.9pt;margin-top:14.05pt;height:19.5pt;width:21pt;z-index:273572864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67" o:spid="_x0000_s1067" o:spt="202" type="#_x0000_t202" style="position:absolute;left:0pt;margin-left:232.4pt;margin-top:15.45pt;height:18.75pt;width:25.55pt;z-index:273572864;mso-width-relative:page;mso-height-relative:page;" fillcolor="#FFFFFF" filled="t" stroked="t" coordsize="21600,21600">
            <v:path/>
            <v:fill on="t" color2="#FFFFFF" focussize="0,0"/>
            <v:stroke color="#FFFFFF [3212]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68" o:spid="_x0000_s1068" o:spt="202" type="#_x0000_t202" style="position:absolute;left:0pt;margin-left:373.4pt;margin-top:10.2pt;height:18.75pt;width:25.55pt;z-index:273572864;mso-width-relative:page;mso-height-relative:page;" fillcolor="#FFFFFF" filled="t" stroked="t" coordsize="21600,21600">
            <v:path/>
            <v:fill on="t" color2="#FFFFFF" focussize="0,0"/>
            <v:stroke color="#FFFFFF [3212]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xbxContent>
            </v:textbox>
          </v:shape>
        </w:pict>
      </w:r>
    </w:p>
    <w:p>
      <w:pPr>
        <w:numPr>
          <w:numId w:val="0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65" o:spid="_x0000_s1065" o:spt="202" type="#_x0000_t202" style="position:absolute;left:0pt;margin-left:327.65pt;margin-top:1.2pt;height:18.75pt;width:25.55pt;z-index:273572864;mso-width-relative:page;mso-height-relative:page;" fillcolor="#FFFFFF" filled="t" stroked="t" coordsize="21600,21600">
            <v:path/>
            <v:fill on="t" color2="#FFFFFF" focussize="0,0"/>
            <v:stroke color="#FFFFFF [3212]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63" o:spid="_x0000_s1063" o:spt="202" type="#_x0000_t202" style="position:absolute;left:0pt;margin-left:176.9pt;margin-top:4.2pt;height:18.75pt;width:25.55pt;z-index:273572864;mso-width-relative:page;mso-height-relative:page;" fillcolor="#FFFFFF" filled="t" stroked="t" coordsize="21600,21600">
            <v:path/>
            <v:fill on="t" color2="#FFFFFF" focussize="0,0"/>
            <v:stroke color="#FFFFFF [3212]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61" o:spid="_x0000_s1061" o:spt="202" type="#_x0000_t202" style="position:absolute;left:0pt;margin-left:32.15pt;margin-top:3.45pt;height:18.75pt;width:25.55pt;z-index:251657216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</w:p>
    <w:p>
      <w:pPr>
        <w:numPr>
          <w:numId w:val="0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after="200"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tbl>
      <w:tblPr>
        <w:tblW w:w="9520" w:type="dxa"/>
        <w:tblCellSpacing w:w="0" w:type="dxa"/>
        <w:tblInd w:w="-4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1507"/>
        <w:gridCol w:w="1509"/>
        <w:gridCol w:w="1506"/>
        <w:gridCol w:w="1508"/>
        <w:gridCol w:w="15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tblCellSpacing w:w="0" w:type="dxa"/>
        </w:trPr>
        <w:tc>
          <w:tcPr>
            <w:tcW w:w="1981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bdr w:val="none" w:color="auto" w:sz="0" w:space="0"/>
              </w:rPr>
              <w:t>  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CellSpacing w:w="0" w:type="dxa"/>
        </w:trPr>
        <w:tc>
          <w:tcPr>
            <w:tcW w:w="1981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bdr w:val="none" w:color="auto" w:sz="0" w:space="0"/>
              </w:rPr>
              <w:t>第一个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8"/>
                <w:szCs w:val="28"/>
                <w:bdr w:val="none" w:color="auto" w:sz="0" w:space="0"/>
              </w:rPr>
              <w:t>  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CellSpacing w:w="0" w:type="dxa"/>
        </w:trPr>
        <w:tc>
          <w:tcPr>
            <w:tcW w:w="1981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bdr w:val="none" w:color="auto" w:sz="0" w:space="0"/>
              </w:rPr>
              <w:t>第二个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tblCellSpacing w:w="0" w:type="dxa"/>
        </w:trPr>
        <w:tc>
          <w:tcPr>
            <w:tcW w:w="1981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bdr w:val="none" w:color="auto" w:sz="0" w:space="0"/>
              </w:rPr>
              <w:t>第三个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shd w:val="clear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四.课堂小结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师：谁能向大家说一说，本节课你的收获是什么？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（学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生汇报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）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师：今天我们又比较深入地认识了“逻辑推理”，在推理前，要充分理解题意，再利用比较直观的手段进行分析，尤其在进行推理时，要依照“非此即彼”这一矛盾现象，推出所需结论。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板书设计：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drawing>
          <wp:inline distT="0" distB="0" distL="0" distR="0">
            <wp:extent cx="5543550" cy="170942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884" cy="1709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91" o:spid="_x0000_s1091" o:spt="202" type="#_x0000_t202" style="position:absolute;left:0pt;margin-left:135.65pt;margin-top:105.9pt;height:16.5pt;width:36pt;z-index:27378688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92" o:spid="_x0000_s1092" o:spt="202" type="#_x0000_t202" style="position:absolute;left:0pt;margin-left:263.15pt;margin-top:104.25pt;height:16.5pt;width:36pt;z-index:2737049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93" o:spid="_x0000_s1093" o:spt="202" type="#_x0000_t202" style="position:absolute;left:0pt;margin-left:202.4pt;margin-top:105pt;height:16.5pt;width:36pt;z-index:2737561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94" o:spid="_x0000_s1094" o:spt="202" type="#_x0000_t202" style="position:absolute;left:0pt;margin-left:203.15pt;margin-top:72.75pt;height:16.5pt;width:36pt;z-index:27374592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95" o:spid="_x0000_s1095" o:spt="202" type="#_x0000_t202" style="position:absolute;left:0pt;margin-left:78.65pt;margin-top:75.75pt;height:16.5pt;width:36pt;z-index:27373568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96" o:spid="_x0000_s1096" o:spt="202" type="#_x0000_t202" style="position:absolute;left:0pt;margin-left:383.9pt;margin-top:75pt;height:16.5pt;width:36pt;z-index:27372544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97" o:spid="_x0000_s1097" o:spt="202" type="#_x0000_t202" style="position:absolute;left:0pt;margin-left:386.15pt;margin-top:105pt;height:16.5pt;width:32.25pt;z-index:273681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98" o:spid="_x0000_s1098" o:spt="202" type="#_x0000_t202" style="position:absolute;left:0pt;margin-left:383.15pt;margin-top:40.5pt;height:16.5pt;width:36pt;z-index:27371520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099" o:spid="_x0000_s1099" o:spt="202" type="#_x0000_t202" style="position:absolute;left:0pt;margin-left:323.15pt;margin-top:39.75pt;height:16.5pt;width:36pt;z-index:27369472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00" o:spid="_x0000_s1100" o:spt="202" type="#_x0000_t202" style="position:absolute;left:0pt;margin-left:259.4pt;margin-top:41.85pt;height:16.5pt;width:36pt;z-index:27368448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01" o:spid="_x0000_s1101" o:spt="202" type="#_x0000_t202" style="position:absolute;left:0pt;margin-left:326.15pt;margin-top:108pt;height:16.5pt;width:32.25pt;z-index:27368243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02" o:spid="_x0000_s1102" o:spt="202" type="#_x0000_t202" style="position:absolute;left:0pt;margin-left:326.9pt;margin-top:72pt;height:16.5pt;width:32.25pt;z-index:2736803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03" o:spid="_x0000_s1103" o:spt="202" type="#_x0000_t202" style="position:absolute;left:0pt;margin-left:260.9pt;margin-top:72.75pt;height:16.5pt;width:32.25pt;z-index:273679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04" o:spid="_x0000_s1104" o:spt="202" type="#_x0000_t202" style="position:absolute;left:0pt;margin-left:138.65pt;margin-top:75pt;height:16.5pt;width:32.25pt;z-index:27367833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05" o:spid="_x0000_s1105" o:spt="202" type="#_x0000_t202" style="position:absolute;left:0pt;margin-left:205.4pt;margin-top:40.5pt;height:16.5pt;width:32.25pt;z-index:2736773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06" o:spid="_x0000_s1106" o:spt="202" type="#_x0000_t202" style="position:absolute;left:0pt;margin-left:140.15pt;margin-top:42.75pt;height:16.5pt;width:32.25pt;z-index:273676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07" o:spid="_x0000_s1107" o:spt="202" type="#_x0000_t202" style="position:absolute;left:0pt;margin-left:80.9pt;margin-top:42.6pt;height:16.5pt;width:32.25pt;z-index:273675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08" o:spid="_x0000_s1108" o:spt="202" type="#_x0000_t202" style="position:absolute;left:0pt;margin-left:80.9pt;margin-top:111pt;height:16.5pt;width:32.25pt;z-index:27368345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default" w:ascii="Arial" w:hAnsi="Arial" w:cs="Arial"/>
                    </w:rPr>
                    <w:t>√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“√”表示到会，“×”表示缺席。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09" o:spid="_x0000_s1109" o:spt="13" type="#_x0000_t13" style="position:absolute;left:0pt;margin-left:56.9pt;margin-top:26.3pt;height:20.25pt;width:57.75pt;z-index:273787904;mso-width-relative:page;mso-height-relative:page;" fillcolor="#000000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方法一：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10" o:spid="_x0000_s1110" o:spt="88" type="#_x0000_t88" style="position:absolute;left:0pt;margin-left:255.65pt;margin-top:10.2pt;height:111pt;width:29.25pt;z-index:274016256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第一次：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       A可能与D.E.F同班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11" o:spid="_x0000_s1111" o:spt="13" type="#_x0000_t13" style="position:absolute;left:0pt;margin-left:55.4pt;margin-top:27.2pt;height:20.25pt;width:57.75pt;z-index:273901568;mso-width-relative:page;mso-height-relative:page;" fillcolor="#000000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第二次：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       A可能与D.E同班            A与D同班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112" o:spid="_x0000_s1112" o:spt="13" type="#_x0000_t13" style="position:absolute;left:0pt;margin-left:58.4pt;margin-top:26.05pt;height:20.25pt;width:57.75pt;z-index:274015232;mso-width-relative:page;mso-height-relative:page;" fillcolor="#000000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  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第三次：          A与D同班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0844"/>
    <w:multiLevelType w:val="singleLevel"/>
    <w:tmpl w:val="5967084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9647C"/>
    <w:rsid w:val="003D37D8"/>
    <w:rsid w:val="00426133"/>
    <w:rsid w:val="004358AB"/>
    <w:rsid w:val="00685B54"/>
    <w:rsid w:val="007011F9"/>
    <w:rsid w:val="008B7726"/>
    <w:rsid w:val="00AF5C2E"/>
    <w:rsid w:val="00C852F9"/>
    <w:rsid w:val="00CB4D9E"/>
    <w:rsid w:val="00D31D50"/>
    <w:rsid w:val="1F84464E"/>
    <w:rsid w:val="30B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37"/>
    <customShpInfo spid="_x0000_s1042"/>
    <customShpInfo spid="_x0000_s1041"/>
    <customShpInfo spid="_x0000_s1040"/>
    <customShpInfo spid="_x0000_s1039"/>
    <customShpInfo spid="_x0000_s1032"/>
    <customShpInfo spid="_x0000_s1038"/>
    <customShpInfo spid="_x0000_s1036"/>
    <customShpInfo spid="_x0000_s1035"/>
    <customShpInfo spid="_x0000_s1033"/>
    <customShpInfo spid="_x0000_s1031"/>
    <customShpInfo spid="_x0000_s1030"/>
    <customShpInfo spid="_x0000_s1029"/>
    <customShpInfo spid="_x0000_s1028"/>
    <customShpInfo spid="_x0000_s1027"/>
    <customShpInfo spid="_x0000_s1026"/>
    <customShpInfo spid="_x0000_s1034"/>
    <customShpInfo spid="_x0000_s1044"/>
    <customShpInfo spid="_x0000_s1047"/>
    <customShpInfo spid="_x0000_s1045"/>
    <customShpInfo spid="_x0000_s1046"/>
    <customShpInfo spid="_x0000_s1050"/>
    <customShpInfo spid="_x0000_s1048"/>
    <customShpInfo spid="_x0000_s1049"/>
    <customShpInfo spid="_x0000_s1059"/>
    <customShpInfo spid="_x0000_s1058"/>
    <customShpInfo spid="_x0000_s1054"/>
    <customShpInfo spid="_x0000_s1053"/>
    <customShpInfo spid="_x0000_s1052"/>
    <customShpInfo spid="_x0000_s1051"/>
    <customShpInfo spid="_x0000_s1060"/>
    <customShpInfo spid="_x0000_s1066"/>
    <customShpInfo spid="_x0000_s1064"/>
    <customShpInfo spid="_x0000_s1055"/>
    <customShpInfo spid="_x0000_s1056"/>
    <customShpInfo spid="_x0000_s1057"/>
    <customShpInfo spid="_x0000_s1062"/>
    <customShpInfo spid="_x0000_s1067"/>
    <customShpInfo spid="_x0000_s1068"/>
    <customShpInfo spid="_x0000_s1065"/>
    <customShpInfo spid="_x0000_s1063"/>
    <customShpInfo spid="_x0000_s1061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738</Characters>
  <Lines>6</Lines>
  <Paragraphs>1</Paragraphs>
  <TotalTime>0</TotalTime>
  <ScaleCrop>false</ScaleCrop>
  <LinksUpToDate>false</LinksUpToDate>
  <CharactersWithSpaces>866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2017-07-13T06:37:02Z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