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Lesson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 Beijing is a great city.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Period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目标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知识</w:t>
      </w:r>
      <w:r>
        <w:rPr>
          <w:rFonts w:ascii="Times New Roman" w:hAnsi="Times New Roman" w:cs="Times New Roman"/>
          <w:sz w:val="32"/>
          <w:szCs w:val="32"/>
        </w:rPr>
        <w:t>目标。</w:t>
      </w:r>
    </w:p>
    <w:p>
      <w:pPr>
        <w:pStyle w:val="5"/>
        <w:numPr>
          <w:ilvl w:val="0"/>
          <w:numId w:val="0"/>
        </w:num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ascii="Times New Roman" w:hAnsi="Times New Roman" w:cs="Times New Roman"/>
          <w:sz w:val="32"/>
          <w:szCs w:val="32"/>
        </w:rPr>
        <w:t>听</w:t>
      </w:r>
      <w:r>
        <w:rPr>
          <w:rFonts w:hint="eastAsia" w:ascii="Times New Roman" w:hAnsi="Times New Roman" w:cs="Times New Roman"/>
          <w:sz w:val="32"/>
          <w:szCs w:val="32"/>
        </w:rPr>
        <w:t>懂</w:t>
      </w:r>
      <w:r>
        <w:rPr>
          <w:rFonts w:ascii="Times New Roman" w:hAnsi="Times New Roman" w:cs="Times New Roman"/>
          <w:sz w:val="32"/>
          <w:szCs w:val="32"/>
        </w:rPr>
        <w:t>、会读、认读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,会写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句子“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It has many buildings.There is a big stone boat on the lake.We rowed a boat on the lake.We ate Beijing Roast Duck.We also ate jiaozi. I can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 use chopsticks. I ate with my hands.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能力</w:t>
      </w:r>
      <w:r>
        <w:rPr>
          <w:rFonts w:ascii="Times New Roman" w:hAnsi="Times New Roman" w:cs="Times New Roman"/>
          <w:sz w:val="32"/>
          <w:szCs w:val="32"/>
        </w:rPr>
        <w:t>目标。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（1）能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借助图片读懂故事并回答问题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（2）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能联系上下文运用句型补全对话。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情感</w:t>
      </w:r>
      <w:r>
        <w:rPr>
          <w:rFonts w:ascii="Times New Roman" w:hAnsi="Times New Roman" w:cs="Times New Roman"/>
          <w:sz w:val="32"/>
          <w:szCs w:val="32"/>
        </w:rPr>
        <w:t>态度、文化意识、学习策略。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（1）培养</w:t>
      </w:r>
      <w:r>
        <w:rPr>
          <w:rFonts w:ascii="Times New Roman" w:hAnsi="Times New Roman" w:cs="Times New Roman"/>
          <w:sz w:val="32"/>
          <w:szCs w:val="32"/>
        </w:rPr>
        <w:t>学生观察和思考能力，引导学生初步形成</w:t>
      </w:r>
      <w:r>
        <w:rPr>
          <w:rFonts w:hint="eastAsia" w:ascii="Times New Roman" w:hAnsi="Times New Roman" w:cs="Times New Roman"/>
          <w:sz w:val="32"/>
          <w:szCs w:val="32"/>
        </w:rPr>
        <w:t>英语</w:t>
      </w:r>
      <w:r>
        <w:rPr>
          <w:rFonts w:ascii="Times New Roman" w:hAnsi="Times New Roman" w:cs="Times New Roman"/>
          <w:sz w:val="32"/>
          <w:szCs w:val="32"/>
        </w:rPr>
        <w:t>思维意识。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（2）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能积极参加语言学习活动，在情景表演活动中形成运用语言的能力。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教学重</w:t>
      </w:r>
      <w:r>
        <w:rPr>
          <w:rFonts w:ascii="Times New Roman" w:hAnsi="Times New Roman" w:cs="Times New Roman"/>
          <w:sz w:val="32"/>
          <w:szCs w:val="32"/>
        </w:rPr>
        <w:t>难点</w:t>
      </w:r>
    </w:p>
    <w:p>
      <w:pPr>
        <w:numPr>
          <w:ilvl w:val="0"/>
          <w:numId w:val="3"/>
        </w:num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教学重点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在图片、实物的帮助下理解故事并能朗读故事。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2.教学难点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能在真实情境中恰当运用一般过去时，情态动词can及there be 句型描述旅行经历。</w:t>
      </w:r>
    </w:p>
    <w:p>
      <w:pPr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三、</w:t>
      </w: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过程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7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学环节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活动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tep1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Pre-reading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Sing a song--What did you do?</w:t>
            </w:r>
          </w:p>
          <w:p>
            <w:pPr>
              <w:pStyle w:val="5"/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s review and fill in the blank</w:t>
            </w: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通过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歌曲热身，并通过复习上一节课的内容唤醒学生记忆，以及导入新课。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Step2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While-reading</w:t>
            </w:r>
          </w:p>
        </w:tc>
        <w:tc>
          <w:tcPr>
            <w:tcW w:w="3751" w:type="dxa"/>
          </w:tcPr>
          <w:p>
            <w:pPr>
              <w:numPr>
                <w:ilvl w:val="0"/>
                <w:numId w:val="5"/>
              </w:num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guess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出现主情景图。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Q1：What is Sally doing?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Q2:Whom is she writing to?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Read and choose 反馈答案（并呈现写E-mail 的格式）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Listen and underline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Where did Sally and her father go？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4.Read and tick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Q2：What does the Summer Palace like?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5.Read and answer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Q3:What did Sally do in the Summer Palace?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Q4:What did Sally have for dinner?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6.Think and answer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Q5:Does Sally like the Summer Palace/Beijing?Why?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由问题的引领下，借助本课的图片，通过预测来培养学生的思维能力。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通过听，读以及完成任务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的方式理解这封邮件。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同时提供阅读策略发展学生的学习阅读能力。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Step3 P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ost-reading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Listen and imitate</w:t>
            </w:r>
          </w:p>
          <w:p>
            <w:pPr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fill in the blank再读邮件填空</w:t>
            </w:r>
          </w:p>
          <w:p>
            <w:pPr>
              <w:pStyle w:val="5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Read and match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retell the E-mail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5.模仿这篇邮件，帮Sally 写一封关于她游长城的E-mail给她妈妈。</w:t>
            </w: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通过复述课文来让学生再一次巩固故事。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仿写邮件让学生学会仿写邮件，提高学生运用语言能力。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Step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Summary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Summary from blackboard design</w:t>
            </w: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板书来进行总结。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Step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 Homework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Retell the story.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2.Share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Sally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s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story with your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friends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ind w:firstLine="2731" w:firstLineChars="850"/>
        <w:rPr>
          <w:rFonts w:hint="eastAsia"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Blackboard Design</w:t>
      </w:r>
    </w:p>
    <w:p>
      <w:pPr>
        <w:ind w:firstLine="1600" w:firstLineChars="500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Lesson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  Beijing is a great city.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Period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</w:p>
    <w:p>
      <w:pPr>
        <w:ind w:firstLine="1280" w:firstLineChars="4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1974215</wp:posOffset>
                </wp:positionV>
                <wp:extent cx="209550" cy="210185"/>
                <wp:effectExtent l="0" t="4445" r="9525" b="0"/>
                <wp:wrapNone/>
                <wp:docPr id="2" name="弧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8330" y="3681095"/>
                          <a:ext cx="209550" cy="21018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7.9pt;margin-top:155.45pt;height:16.55pt;width:16.5pt;z-index:251659264;mso-width-relative:page;mso-height-relative:page;" filled="f" stroked="t" coordsize="209550,210185" o:gfxdata="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XhetvZAAAACwEAAA8AAAAAAAAAAQAgAAAAIgAAAGRy&#10;cy9kb3ducmV2LnhtbFBLAQIUABQAAAAIAIdO4kD87Ld4ywEAAGkDAAAOAAAAAAAAAAEAIAAAACgB&#10;AABkcnMvZTJvRG9jLnhtbFBLBQYAAAAABgAGAFkBAABlBQAAAAA=&#10;" path="m104774,0c162640,0,209549,47051,209549,105092l104775,105092xnsem104774,0c162640,0,209549,47051,209549,105092nfe">
                <v:path o:connectlocs="104774,0;104775,105092;209550,105092" o:connectangles="164,123,82"/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What does the Summer Palace?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What did Sally do in the Summer Palace?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What did Sally have for dinner?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4AB63"/>
    <w:multiLevelType w:val="singleLevel"/>
    <w:tmpl w:val="92A4AB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E748B2"/>
    <w:multiLevelType w:val="multilevel"/>
    <w:tmpl w:val="1EE748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64AF27"/>
    <w:multiLevelType w:val="singleLevel"/>
    <w:tmpl w:val="2664AF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93B55EE"/>
    <w:multiLevelType w:val="multilevel"/>
    <w:tmpl w:val="693B55E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4534B6"/>
    <w:multiLevelType w:val="multilevel"/>
    <w:tmpl w:val="6D4534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AAB8A8"/>
    <w:multiLevelType w:val="singleLevel"/>
    <w:tmpl w:val="70AAB8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5C"/>
    <w:rsid w:val="00030E56"/>
    <w:rsid w:val="0010425C"/>
    <w:rsid w:val="00154EB6"/>
    <w:rsid w:val="00195157"/>
    <w:rsid w:val="001B697E"/>
    <w:rsid w:val="001C04A7"/>
    <w:rsid w:val="002048BE"/>
    <w:rsid w:val="002147E6"/>
    <w:rsid w:val="002515DF"/>
    <w:rsid w:val="00281C6D"/>
    <w:rsid w:val="00285090"/>
    <w:rsid w:val="0031735B"/>
    <w:rsid w:val="003860E6"/>
    <w:rsid w:val="003912E0"/>
    <w:rsid w:val="003E762D"/>
    <w:rsid w:val="0045231B"/>
    <w:rsid w:val="004C5915"/>
    <w:rsid w:val="004D4420"/>
    <w:rsid w:val="00553CAD"/>
    <w:rsid w:val="005C347A"/>
    <w:rsid w:val="00626F1E"/>
    <w:rsid w:val="006C2274"/>
    <w:rsid w:val="006E2D7E"/>
    <w:rsid w:val="0075497A"/>
    <w:rsid w:val="007C0089"/>
    <w:rsid w:val="007E1453"/>
    <w:rsid w:val="00803ED5"/>
    <w:rsid w:val="008041FE"/>
    <w:rsid w:val="0087619A"/>
    <w:rsid w:val="00880BA7"/>
    <w:rsid w:val="008D0F73"/>
    <w:rsid w:val="008E44A7"/>
    <w:rsid w:val="008F51A0"/>
    <w:rsid w:val="00910BDD"/>
    <w:rsid w:val="00955AA3"/>
    <w:rsid w:val="009648F9"/>
    <w:rsid w:val="00A039F1"/>
    <w:rsid w:val="00A25060"/>
    <w:rsid w:val="00A25852"/>
    <w:rsid w:val="00A67777"/>
    <w:rsid w:val="00AB370A"/>
    <w:rsid w:val="00AB6642"/>
    <w:rsid w:val="00AD710A"/>
    <w:rsid w:val="00B07C1D"/>
    <w:rsid w:val="00B5074D"/>
    <w:rsid w:val="00B60FBA"/>
    <w:rsid w:val="00B74459"/>
    <w:rsid w:val="00B80892"/>
    <w:rsid w:val="00CC7C99"/>
    <w:rsid w:val="00CE0964"/>
    <w:rsid w:val="00D07A65"/>
    <w:rsid w:val="00D368B5"/>
    <w:rsid w:val="00D63D93"/>
    <w:rsid w:val="00D769FC"/>
    <w:rsid w:val="00D84E8D"/>
    <w:rsid w:val="00D96C1F"/>
    <w:rsid w:val="00DD2813"/>
    <w:rsid w:val="00DF5B2F"/>
    <w:rsid w:val="00E67D7D"/>
    <w:rsid w:val="00EA054F"/>
    <w:rsid w:val="00F0592D"/>
    <w:rsid w:val="00F9404F"/>
    <w:rsid w:val="00FD02E6"/>
    <w:rsid w:val="00FD053F"/>
    <w:rsid w:val="00FD3FDE"/>
    <w:rsid w:val="03DD69F7"/>
    <w:rsid w:val="07DE199E"/>
    <w:rsid w:val="0ABA3412"/>
    <w:rsid w:val="0D347650"/>
    <w:rsid w:val="0EA361E5"/>
    <w:rsid w:val="0F930084"/>
    <w:rsid w:val="11FF0690"/>
    <w:rsid w:val="196254B6"/>
    <w:rsid w:val="1DEC5E4E"/>
    <w:rsid w:val="23932761"/>
    <w:rsid w:val="263F1628"/>
    <w:rsid w:val="2BDB013E"/>
    <w:rsid w:val="32122E76"/>
    <w:rsid w:val="32935EC6"/>
    <w:rsid w:val="38354640"/>
    <w:rsid w:val="390F604C"/>
    <w:rsid w:val="3A450C2E"/>
    <w:rsid w:val="3AE04E46"/>
    <w:rsid w:val="3FA50EEF"/>
    <w:rsid w:val="4000400D"/>
    <w:rsid w:val="4054334E"/>
    <w:rsid w:val="44E51C9A"/>
    <w:rsid w:val="48A42367"/>
    <w:rsid w:val="499742D8"/>
    <w:rsid w:val="49B70114"/>
    <w:rsid w:val="4A3C3A92"/>
    <w:rsid w:val="4F3B0869"/>
    <w:rsid w:val="4F647FBD"/>
    <w:rsid w:val="531312DF"/>
    <w:rsid w:val="54DE66E2"/>
    <w:rsid w:val="60EE2CE6"/>
    <w:rsid w:val="611C4E60"/>
    <w:rsid w:val="6126163C"/>
    <w:rsid w:val="629E2036"/>
    <w:rsid w:val="64354C1A"/>
    <w:rsid w:val="65122073"/>
    <w:rsid w:val="65532FE7"/>
    <w:rsid w:val="68967B9D"/>
    <w:rsid w:val="6AD34A83"/>
    <w:rsid w:val="6AF35834"/>
    <w:rsid w:val="70414893"/>
    <w:rsid w:val="713F183A"/>
    <w:rsid w:val="73AD1786"/>
    <w:rsid w:val="75016A41"/>
    <w:rsid w:val="759151EC"/>
    <w:rsid w:val="79A930FB"/>
    <w:rsid w:val="7B277BB0"/>
    <w:rsid w:val="7B83350C"/>
    <w:rsid w:val="7DE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76FA6-B20B-4215-A368-885DCAF76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1358</Characters>
  <Lines>11</Lines>
  <Paragraphs>3</Paragraphs>
  <TotalTime>11</TotalTime>
  <ScaleCrop>false</ScaleCrop>
  <LinksUpToDate>false</LinksUpToDate>
  <CharactersWithSpaces>1593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2019-10-22T06:39:00Z</dcterms:created>
  <dc:creator>Administrator</dc:creator>
  <cp:lastModifiedBy>Administrator</cp:lastModifiedBy>
  <dcterms:modified xsi:type="dcterms:W3CDTF">2020-07-02T10:26:49Z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