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D9" w:rsidRPr="005E343B" w:rsidRDefault="006E49D9" w:rsidP="006E49D9">
      <w:pPr>
        <w:widowControl/>
        <w:shd w:val="clear" w:color="auto" w:fill="FFFFFF"/>
        <w:spacing w:line="60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Cs w:val="21"/>
        </w:rPr>
      </w:pPr>
      <w:r w:rsidRPr="005E343B">
        <w:rPr>
          <w:rFonts w:ascii="方正小标宋简体" w:eastAsia="方正小标宋简体" w:hAnsi="Tahoma" w:cs="Tahoma" w:hint="eastAsia"/>
          <w:b/>
          <w:bCs/>
          <w:color w:val="000000"/>
          <w:kern w:val="0"/>
          <w:sz w:val="44"/>
          <w:szCs w:val="44"/>
        </w:rPr>
        <w:t>广西“双师教学”模式改革</w:t>
      </w:r>
    </w:p>
    <w:p w:rsidR="006E49D9" w:rsidRPr="006E49D9" w:rsidRDefault="00B61671" w:rsidP="006E49D9">
      <w:pPr>
        <w:widowControl/>
        <w:shd w:val="clear" w:color="auto" w:fill="FFFFFF"/>
        <w:spacing w:line="60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楷体_GB2312" w:eastAsia="楷体_GB2312" w:hAnsi="Calibri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楷体_GB2312" w:eastAsia="楷体_GB2312" w:hAnsi="Calibri" w:cs="Calibri"/>
          <w:b/>
          <w:bCs/>
          <w:color w:val="000000"/>
          <w:kern w:val="0"/>
          <w:sz w:val="32"/>
          <w:szCs w:val="32"/>
        </w:rPr>
        <w:t xml:space="preserve">  </w:t>
      </w:r>
      <w:r w:rsidR="006E49D9" w:rsidRPr="006E49D9">
        <w:rPr>
          <w:rFonts w:ascii="楷体_GB2312" w:eastAsia="楷体_GB2312" w:hAnsi="Calibri" w:cs="Calibri" w:hint="eastAsia"/>
          <w:b/>
          <w:bCs/>
          <w:color w:val="000000"/>
          <w:kern w:val="0"/>
          <w:sz w:val="32"/>
          <w:szCs w:val="32"/>
        </w:rPr>
        <w:t>——</w:t>
      </w:r>
      <w:proofErr w:type="gramStart"/>
      <w:r>
        <w:rPr>
          <w:rFonts w:ascii="楷体_GB2312" w:eastAsia="楷体_GB2312" w:hAnsi="Calibri" w:cs="Calibri" w:hint="eastAsia"/>
          <w:b/>
          <w:bCs/>
          <w:color w:val="000000"/>
          <w:kern w:val="0"/>
          <w:sz w:val="32"/>
          <w:szCs w:val="32"/>
        </w:rPr>
        <w:t>录课教师及录课</w:t>
      </w:r>
      <w:proofErr w:type="gramEnd"/>
      <w:r>
        <w:rPr>
          <w:rFonts w:ascii="楷体_GB2312" w:eastAsia="楷体_GB2312" w:hAnsi="Calibri" w:cs="Calibri" w:hint="eastAsia"/>
          <w:b/>
          <w:bCs/>
          <w:color w:val="000000"/>
          <w:kern w:val="0"/>
          <w:sz w:val="32"/>
          <w:szCs w:val="32"/>
        </w:rPr>
        <w:t>团队成长</w:t>
      </w:r>
      <w:r w:rsidR="00005070">
        <w:rPr>
          <w:rFonts w:ascii="楷体_GB2312" w:eastAsia="楷体_GB2312" w:hAnsi="Calibri" w:cs="Calibri" w:hint="eastAsia"/>
          <w:b/>
          <w:bCs/>
          <w:color w:val="000000"/>
          <w:kern w:val="0"/>
          <w:sz w:val="32"/>
          <w:szCs w:val="32"/>
        </w:rPr>
        <w:t>案例</w:t>
      </w:r>
    </w:p>
    <w:p w:rsidR="00E41452" w:rsidRPr="006248F2" w:rsidRDefault="00E41452" w:rsidP="006E49D9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  </w:t>
      </w:r>
      <w:r w:rsidR="006248F2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                       </w:t>
      </w:r>
      <w:r w:rsidR="006248F2" w:rsidRPr="005E343B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西江中心小学</w:t>
      </w:r>
      <w:r w:rsidR="006248F2" w:rsidRPr="005E343B">
        <w:rPr>
          <w:rFonts w:ascii="仿宋_GB2312" w:eastAsia="仿宋_GB2312" w:hAnsi="Tahoma" w:cs="Tahoma"/>
          <w:b/>
          <w:bCs/>
          <w:color w:val="000000"/>
          <w:kern w:val="0"/>
          <w:sz w:val="32"/>
          <w:szCs w:val="32"/>
        </w:rPr>
        <w:t xml:space="preserve">  </w:t>
      </w:r>
      <w:r w:rsidR="006248F2" w:rsidRPr="006248F2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黄彩丽</w:t>
      </w:r>
    </w:p>
    <w:p w:rsidR="00B72600" w:rsidRDefault="00005070" w:rsidP="00B72600"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00507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“双师教学”广西模式改革试点项目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于</w:t>
      </w:r>
      <w:r w:rsidRPr="0000507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2015年9月启</w:t>
      </w:r>
      <w:bookmarkStart w:id="0" w:name="_GoBack"/>
      <w:bookmarkEnd w:id="0"/>
      <w:r w:rsidRPr="0000507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动全面调研，2016年正式启动广西模式改革试点。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我</w:t>
      </w:r>
      <w:r w:rsidR="008E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于2</w:t>
      </w:r>
      <w:r w:rsidR="008E760E">
        <w:rPr>
          <w:rFonts w:ascii="仿宋_GB2312" w:eastAsia="仿宋_GB2312" w:hAnsi="Tahoma" w:cs="Tahoma"/>
          <w:color w:val="000000"/>
          <w:kern w:val="0"/>
          <w:sz w:val="32"/>
          <w:szCs w:val="32"/>
        </w:rPr>
        <w:t>017</w:t>
      </w:r>
      <w:r w:rsidR="008E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年9月走进</w:t>
      </w:r>
      <w:bookmarkStart w:id="1" w:name="_Hlk12109568"/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“双师教学”</w:t>
      </w:r>
      <w:bookmarkEnd w:id="1"/>
      <w:r w:rsidR="008E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，经过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努力</w:t>
      </w:r>
      <w:r w:rsidR="008E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学习摸索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、</w:t>
      </w:r>
      <w:r w:rsidR="008E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探究</w:t>
      </w:r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,</w:t>
      </w:r>
      <w:r w:rsidR="008E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从而理解了</w:t>
      </w:r>
      <w:r w:rsidR="008E760E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“双师教学”</w:t>
      </w:r>
      <w:r w:rsidR="00E41452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就是</w:t>
      </w:r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开展“</w:t>
      </w:r>
      <w:bookmarkStart w:id="2" w:name="_Hlk531596245"/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城市</w:t>
      </w:r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+</w:t>
      </w:r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乡村</w:t>
      </w:r>
      <w:bookmarkEnd w:id="2"/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”模式培训改革试点工作，支持这些</w:t>
      </w:r>
      <w:r w:rsidR="008E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乡村</w:t>
      </w:r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学校开足开齐国家规定课程，精准提高一批农村教师教育教学素质和能力。</w:t>
      </w:r>
      <w:r w:rsidR="00B72600" w:rsidRPr="0000507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在义务教育课堂教学视频资源建设、互联网+</w:t>
      </w:r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背景下城乡同步课堂资源共享、乡村教师培训、城镇骨干教师</w:t>
      </w:r>
      <w:proofErr w:type="gramStart"/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研</w:t>
      </w:r>
      <w:proofErr w:type="gramEnd"/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训一体,</w:t>
      </w:r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是一种“陪伴式”教学</w:t>
      </w:r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</w:t>
      </w:r>
      <w:proofErr w:type="gramStart"/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</w:t>
      </w:r>
      <w:proofErr w:type="gramEnd"/>
      <w:r w:rsidR="00E4145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所谓‘双师’就是基于远程授课的网络平台，由城市一线优秀教师（录课教师）担当主课堂教学，由乡村学校的教师（实验教师）作为第二课堂，以远程直播或录播的形式为农村学校提供优质教学资源，为乡村教师通过实施“双师教学”试点项目，缓解农村学校教师不足。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为此，</w:t>
      </w:r>
      <w:r w:rsidR="00A104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在学校教务李</w:t>
      </w:r>
      <w:proofErr w:type="gramStart"/>
      <w:r w:rsidR="00A104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秋霞副主任</w:t>
      </w:r>
      <w:proofErr w:type="gramEnd"/>
      <w:r w:rsidR="00A104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的引领下，</w:t>
      </w:r>
      <w:r w:rsidR="00BF364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我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开始</w:t>
      </w:r>
      <w:r w:rsidR="00E64E6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组建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了“双师教学”</w:t>
      </w:r>
      <w:r w:rsidR="00E64E6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团队，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探究</w:t>
      </w:r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一系列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工作</w:t>
      </w:r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精心备课、做课件</w:t>
      </w:r>
      <w:proofErr w:type="gramStart"/>
      <w:r w:rsidR="00C3271E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—</w:t>
      </w:r>
      <w:r w:rsidR="00C3271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录课</w:t>
      </w:r>
      <w:r w:rsidR="002F0DAD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—</w:t>
      </w:r>
      <w:proofErr w:type="gramEnd"/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上传视频课等，平常里还关注实验教师的点击率</w:t>
      </w:r>
      <w:r w:rsidR="00E64E6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，虚心听取实验教师的</w:t>
      </w:r>
      <w:r w:rsidR="0025062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提出宝贵意见</w:t>
      </w:r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</w:t>
      </w:r>
    </w:p>
    <w:p w:rsidR="006E49D9" w:rsidRPr="000612BB" w:rsidRDefault="00B61671" w:rsidP="000612BB"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“路漫漫其修远兮，吾将上下而求索”，在</w:t>
      </w:r>
      <w:bookmarkStart w:id="3" w:name="_Hlk12276252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港北区教育区</w:t>
      </w:r>
      <w:bookmarkEnd w:id="3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领导的重视下，</w:t>
      </w:r>
      <w:r w:rsidR="00A104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以及学校核心团队的努力下，我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经过一年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的努力提升，经过培训部的考核，于2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018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年6月组建</w:t>
      </w:r>
      <w:r w:rsidR="00881B7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</w:t>
      </w:r>
      <w:r w:rsidR="00BF364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</w:t>
      </w:r>
      <w:r w:rsidR="000A75FB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荷美</w:t>
      </w:r>
      <w:r w:rsidR="00BF364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双师”教学模式的</w:t>
      </w:r>
      <w:r w:rsidR="00AC6D7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工作坊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。在此，得到</w:t>
      </w:r>
      <w:bookmarkStart w:id="4" w:name="_Hlk12276717"/>
      <w:r w:rsidR="00A104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港北区教育区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语文</w:t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教研员姜树英</w:t>
      </w:r>
      <w:proofErr w:type="gramEnd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特级教师</w:t>
      </w:r>
      <w:bookmarkEnd w:id="4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的指导下，</w:t>
      </w:r>
      <w:r w:rsidR="00AC6D7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工作坊的工作</w:t>
      </w:r>
      <w:r w:rsidR="000612BB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方向</w:t>
      </w:r>
      <w:r w:rsidR="00AC6D7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更清晰了</w:t>
      </w:r>
      <w:r w:rsidR="00A104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、有序地开展</w:t>
      </w:r>
      <w:r w:rsidR="00B7260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</w:t>
      </w:r>
      <w:r w:rsidR="00A104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</w:t>
      </w:r>
      <w:r w:rsidR="00B2728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下面我将对本工作团队进行分析：</w:t>
      </w:r>
    </w:p>
    <w:p w:rsidR="00E41452" w:rsidRPr="0062162B" w:rsidRDefault="006E49D9" w:rsidP="00B27287">
      <w:pPr>
        <w:widowControl/>
        <w:shd w:val="clear" w:color="auto" w:fill="FFFFFF"/>
        <w:spacing w:line="600" w:lineRule="atLeast"/>
        <w:jc w:val="left"/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</w:pPr>
      <w:r w:rsidRPr="0062162B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一、</w:t>
      </w:r>
      <w:r w:rsidR="0062162B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“</w:t>
      </w:r>
      <w:r w:rsidR="00443B0A" w:rsidRPr="0062162B"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36"/>
          <w:szCs w:val="36"/>
        </w:rPr>
        <w:t>荷美双师”工作坊</w:t>
      </w:r>
      <w:r w:rsidR="00B27287" w:rsidRPr="0062162B"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团队</w:t>
      </w:r>
      <w:r w:rsidR="000A75FB" w:rsidRPr="0062162B"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核心</w:t>
      </w:r>
      <w:r w:rsidR="00B27287" w:rsidRPr="0062162B"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成员</w:t>
      </w:r>
    </w:p>
    <w:p w:rsidR="007831A9" w:rsidRDefault="006E49D9" w:rsidP="00E41452">
      <w:pPr>
        <w:widowControl/>
        <w:shd w:val="clear" w:color="auto" w:fill="FFFFFF"/>
        <w:spacing w:line="600" w:lineRule="atLeast"/>
        <w:ind w:firstLineChars="196" w:firstLine="627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作为“互联网＋双师教学”广西模式改革项目试点学校，积极探索，迎难而上，形成了符合学校实际，可行性高，可操作性强的“双师教学”的经验和做法。</w:t>
      </w:r>
    </w:p>
    <w:p w:rsidR="007831A9" w:rsidRDefault="007831A9" w:rsidP="007831A9">
      <w:pPr>
        <w:widowControl/>
        <w:shd w:val="clear" w:color="auto" w:fill="FFFFFF"/>
        <w:spacing w:line="600" w:lineRule="atLeast"/>
        <w:ind w:firstLineChars="196" w:firstLine="627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邀请港北区教育区语文</w:t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教研员姜树英</w:t>
      </w:r>
      <w:proofErr w:type="gramEnd"/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特级教师</w:t>
      </w:r>
      <w:r w:rsidR="0015284D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指导者；学校的丘兴文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校长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担任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组长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；学区语文教研员麦江培主任和学校科研处甘瑜主任、教务</w:t>
      </w:r>
      <w:r w:rsidR="00723F9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处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副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主任李秋霞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工作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具体落实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；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在全校青年骨干教师中选出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苏永娇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黄彩丽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两位优秀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语文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教师作为“双师教学”试点项目录课教师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；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由学校技术办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张平利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老师</w:t>
      </w:r>
      <w:r w:rsidR="0015284D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和龚明老师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担任</w:t>
      </w:r>
      <w:proofErr w:type="gramStart"/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负责录课的</w:t>
      </w:r>
      <w:proofErr w:type="gramEnd"/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技术人员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；还有大约2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00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名的工作坊成员，他们来自各校的语文骨干教师。</w:t>
      </w:r>
    </w:p>
    <w:p w:rsidR="00BB72EC" w:rsidRPr="00EA3C46" w:rsidRDefault="00BB72EC" w:rsidP="00BB72EC">
      <w:pPr>
        <w:widowControl/>
        <w:shd w:val="clear" w:color="auto" w:fill="FFFFFF"/>
        <w:spacing w:line="600" w:lineRule="atLeast"/>
        <w:jc w:val="left"/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</w:pPr>
      <w:r w:rsidRPr="00EA3C46">
        <w:rPr>
          <w:rFonts w:ascii="仿宋_GB2312" w:eastAsia="仿宋_GB2312" w:hAnsi="Tahoma" w:cs="Tahoma" w:hint="eastAsia"/>
          <w:b/>
          <w:bCs/>
          <w:color w:val="000000"/>
          <w:kern w:val="0"/>
          <w:sz w:val="36"/>
          <w:szCs w:val="36"/>
        </w:rPr>
        <w:t>二、工作坊研</w:t>
      </w:r>
      <w:r w:rsidR="0015284D">
        <w:rPr>
          <w:rFonts w:ascii="仿宋_GB2312" w:eastAsia="仿宋_GB2312" w:hAnsi="Tahoma" w:cs="Tahoma" w:hint="eastAsia"/>
          <w:b/>
          <w:bCs/>
          <w:color w:val="000000"/>
          <w:kern w:val="0"/>
          <w:sz w:val="36"/>
          <w:szCs w:val="36"/>
        </w:rPr>
        <w:t>究</w:t>
      </w:r>
      <w:r w:rsidRPr="00EA3C46">
        <w:rPr>
          <w:rFonts w:ascii="仿宋_GB2312" w:eastAsia="仿宋_GB2312" w:hAnsi="Tahoma" w:cs="Tahoma" w:hint="eastAsia"/>
          <w:b/>
          <w:bCs/>
          <w:color w:val="000000"/>
          <w:kern w:val="0"/>
          <w:sz w:val="36"/>
          <w:szCs w:val="36"/>
        </w:rPr>
        <w:t>主题</w:t>
      </w:r>
      <w:r w:rsidR="00443B0A" w:rsidRPr="00EA3C46">
        <w:rPr>
          <w:rFonts w:ascii="仿宋_GB2312" w:eastAsia="仿宋_GB2312" w:hAnsi="Tahoma" w:cs="Tahoma" w:hint="eastAsia"/>
          <w:b/>
          <w:bCs/>
          <w:color w:val="000000"/>
          <w:kern w:val="0"/>
          <w:sz w:val="36"/>
          <w:szCs w:val="36"/>
        </w:rPr>
        <w:t>及成长、成果</w:t>
      </w:r>
    </w:p>
    <w:p w:rsidR="0058702D" w:rsidRDefault="00443B0A" w:rsidP="0058702D">
      <w:pPr>
        <w:widowControl/>
        <w:shd w:val="clear" w:color="auto" w:fill="FFFFFF"/>
        <w:spacing w:line="600" w:lineRule="atLeast"/>
        <w:ind w:firstLineChars="196" w:firstLine="588"/>
        <w:jc w:val="left"/>
        <w:rPr>
          <w:rFonts w:asciiTheme="majorEastAsia" w:eastAsiaTheme="majorEastAsia" w:hAnsiTheme="majorEastAsia" w:cs="Calibri"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“</w:t>
      </w:r>
      <w:r w:rsidR="000A75FB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荷美双师</w:t>
      </w:r>
      <w:r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”</w:t>
      </w:r>
      <w:r w:rsidR="000A75FB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工作坊研</w:t>
      </w:r>
      <w:r w:rsidR="0015284D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究</w:t>
      </w:r>
      <w:r w:rsidR="000A75FB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的主题为</w:t>
      </w:r>
      <w:r w:rsidR="00D2622E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：</w:t>
      </w:r>
      <w:bookmarkStart w:id="5" w:name="_Hlk12280458"/>
      <w:r w:rsidR="000A75FB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提升小学语文阅读能力的教学关键问题</w:t>
      </w:r>
      <w:r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。</w:t>
      </w:r>
      <w:bookmarkEnd w:id="5"/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作为项目试点学校，把该项工作作为促进教师专业成长，推进学校教育信息化建设的重点工作来抓。</w:t>
      </w:r>
      <w:r w:rsidR="006E49D9" w:rsidRPr="000A75FB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依托专业支撑单位，</w:t>
      </w:r>
      <w:r w:rsidR="000A75FB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学员们积极投入研修学习。</w:t>
      </w:r>
    </w:p>
    <w:p w:rsidR="0058702D" w:rsidRDefault="00D2622E" w:rsidP="0058702D">
      <w:pPr>
        <w:pStyle w:val="a3"/>
        <w:widowControl/>
        <w:numPr>
          <w:ilvl w:val="0"/>
          <w:numId w:val="1"/>
        </w:numPr>
        <w:shd w:val="clear" w:color="auto" w:fill="FFFFFF"/>
        <w:spacing w:line="600" w:lineRule="atLeast"/>
        <w:ind w:firstLineChars="0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 w:rsidRPr="0058702D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资源</w:t>
      </w:r>
      <w:r w:rsidR="000F3EA3" w:rsidRPr="0058702D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的</w:t>
      </w:r>
      <w:r w:rsidR="0058702D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研究计划</w:t>
      </w:r>
      <w:r w:rsidRPr="0058702D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，</w:t>
      </w:r>
      <w:r w:rsidR="0058702D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具有科学性、实践性</w:t>
      </w:r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。</w:t>
      </w:r>
    </w:p>
    <w:p w:rsidR="0058702D" w:rsidRDefault="0058702D" w:rsidP="0058702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lastRenderedPageBreak/>
        <w:t xml:space="preserve">【课程说明】 本课程通过对小学语文阅读教学关键问题的提炼与有效解决，为小学语文教师深入理解课程标准，高质量开展基于课程标准的教学，提供了实在、具体的载体。为深化课程改革、整体提高语文识字写字与阅读的教学效益，提升学生的实际获得，促进教师专业发展，提供了理论与实践的典型经验与策略。 </w:t>
      </w:r>
    </w:p>
    <w:p w:rsidR="0058702D" w:rsidRDefault="0058702D" w:rsidP="0058702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 xml:space="preserve">【学习目标】 通过课程的学习，教师能够： 1.通过对识字写字和朗读课程的学习，提高教师个人的理解《课程标准》、明晰相关教学关键问题、掌握解决识字写字等问题的教学策略、提升教学能力的目的。 2.通过对提升阅读教学效益的策略课程的学习，提高教师个人的理解《课程标准》、明晰相关教学关键问题、掌握提升阅读效益问题的教学策略、提升教学能力的目的。 </w:t>
      </w:r>
    </w:p>
    <w:p w:rsidR="002A28B3" w:rsidRDefault="0058702D" w:rsidP="0058702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bookmarkStart w:id="6" w:name="_Hlk12347141"/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【学习方式】</w:t>
      </w:r>
      <w:bookmarkEnd w:id="6"/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 xml:space="preserve"> 本课程的学习方式：线上课程（120学时）+线下研修（40学时） 线上课程： 1.本课程共有三个模块，模块</w:t>
      </w:r>
      <w:proofErr w:type="gramStart"/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一</w:t>
      </w:r>
      <w:proofErr w:type="gramEnd"/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 xml:space="preserve"> 识字写字与朗读指导的教学关键问题 模块二 提升阅读教学效益的教学关键问题 模块三 成果展示 总结提升。 2.本课程是交互多媒体环境下的教学，由若干个教学关键问题、教学关键问题解决策略、评述与建议等案例相关文档组成。通过点播观看案例、微视频，结合教学关键问题进行学习。在理论学习与实践操作中遇到障碍时可以反复观看视频，研读课程标准与教学案例进行分析，阅读案例文档。 研修作业： 本课程的网络研修伴随在网络课程学习过程中，包括了研修主题的讨论和教学设计方案的完善。</w:t>
      </w:r>
    </w:p>
    <w:p w:rsidR="002A28B3" w:rsidRDefault="002A28B3" w:rsidP="0058702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【学习</w:t>
      </w:r>
      <w:r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内容</w:t>
      </w:r>
      <w:r w:rsidRPr="0058702D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】</w:t>
      </w:r>
    </w:p>
    <w:p w:rsidR="002A28B3" w:rsidRDefault="002A28B3" w:rsidP="0058702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lastRenderedPageBreak/>
        <w:t>主题</w:t>
      </w:r>
      <w:proofErr w:type="gramStart"/>
      <w:r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一</w:t>
      </w:r>
      <w:proofErr w:type="gramEnd"/>
      <w:r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：如何确定语文教学内容；</w:t>
      </w:r>
    </w:p>
    <w:p w:rsidR="002A28B3" w:rsidRDefault="002A28B3" w:rsidP="0058702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主题二：如何教授不同文体课文；</w:t>
      </w:r>
    </w:p>
    <w:p w:rsidR="002A28B3" w:rsidRDefault="002A28B3" w:rsidP="0058702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主题三：如何在阅读教学中落实“学习语文文字运用”目标；</w:t>
      </w:r>
    </w:p>
    <w:p w:rsidR="00D2622E" w:rsidRPr="005549A6" w:rsidRDefault="002A28B3" w:rsidP="005549A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主题四：如何指导小学生课外阅读。</w:t>
      </w:r>
    </w:p>
    <w:p w:rsidR="00F32FE4" w:rsidRPr="005549A6" w:rsidRDefault="006E49D9" w:rsidP="005549A6">
      <w:pPr>
        <w:pStyle w:val="a3"/>
        <w:widowControl/>
        <w:numPr>
          <w:ilvl w:val="0"/>
          <w:numId w:val="1"/>
        </w:numPr>
        <w:shd w:val="clear" w:color="auto" w:fill="FFFFFF"/>
        <w:spacing w:line="600" w:lineRule="atLeast"/>
        <w:ind w:firstLineChars="0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bookmarkStart w:id="7" w:name="_Hlk12279462"/>
      <w:r w:rsidRPr="005549A6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资源整合，充分发挥团队作用，</w:t>
      </w:r>
      <w:r w:rsidR="000F3EA3" w:rsidRPr="005549A6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敢于创新，</w:t>
      </w:r>
      <w:r w:rsidRPr="005549A6">
        <w:rPr>
          <w:rFonts w:asciiTheme="minorEastAsia" w:hAnsiTheme="minorEastAsia" w:cs="Calibri" w:hint="eastAsia"/>
          <w:b/>
          <w:bCs/>
          <w:color w:val="000000"/>
          <w:kern w:val="0"/>
          <w:sz w:val="30"/>
          <w:szCs w:val="30"/>
        </w:rPr>
        <w:t>努力实现教育资源的公平配置</w:t>
      </w:r>
      <w:r w:rsidRPr="005549A6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。</w:t>
      </w:r>
    </w:p>
    <w:p w:rsidR="005549A6" w:rsidRPr="005549A6" w:rsidRDefault="005549A6" w:rsidP="005549A6">
      <w:pPr>
        <w:widowControl/>
        <w:shd w:val="clear" w:color="auto" w:fill="FFFFFF"/>
        <w:spacing w:line="600" w:lineRule="atLeast"/>
        <w:ind w:firstLineChars="300" w:firstLine="900"/>
        <w:jc w:val="left"/>
        <w:rPr>
          <w:rFonts w:asciiTheme="minorEastAsia" w:hAnsiTheme="minorEastAsia" w:cs="Calibri"/>
          <w:bCs/>
          <w:color w:val="000000"/>
          <w:kern w:val="0"/>
          <w:sz w:val="30"/>
          <w:szCs w:val="30"/>
        </w:rPr>
      </w:pPr>
      <w:r w:rsidRPr="005549A6">
        <w:rPr>
          <w:rFonts w:asciiTheme="minorEastAsia" w:hAnsiTheme="minorEastAsia" w:cs="Calibri" w:hint="eastAsia"/>
          <w:bCs/>
          <w:color w:val="000000"/>
          <w:kern w:val="0"/>
          <w:sz w:val="30"/>
          <w:szCs w:val="30"/>
        </w:rPr>
        <w:t>学员们在研修中积累经验及收获：能提高语文的阅读核心素养，可以培养学生的识字能力、理解能力和交际能力，是一门综合性较强的学科，其对学生综合素质的培养所起到的作用不言而喻，是各学科学习的基础。在小学阶段，语文教学的基础是阅读，有效的阅读教学能够开拓学生的眼界、提高语言的应用能力，是语文课堂教学中最重要的组成部分之一。侧重对学生综合素质的培养，而阅读能力作为听、说、读、写能力的基础，其重要性也越来越明显。</w:t>
      </w:r>
    </w:p>
    <w:bookmarkEnd w:id="7"/>
    <w:p w:rsidR="00F32FE4" w:rsidRDefault="00663345" w:rsidP="006E49D9">
      <w:pPr>
        <w:widowControl/>
        <w:shd w:val="clear" w:color="auto" w:fill="FFFFFF"/>
        <w:spacing w:line="600" w:lineRule="atLeast"/>
        <w:ind w:firstLine="643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西江中心小学</w:t>
      </w:r>
      <w:r w:rsidR="00EA3C4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结合“荷美双师”工作坊研修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的</w:t>
      </w:r>
      <w:r w:rsidR="00EA3C4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主题：</w:t>
      </w:r>
      <w:r w:rsidR="00EA3C46">
        <w:rPr>
          <w:rFonts w:asciiTheme="majorEastAsia" w:eastAsiaTheme="majorEastAsia" w:hAnsiTheme="majorEastAsia" w:cs="Calibri" w:hint="eastAsia"/>
          <w:color w:val="000000"/>
          <w:kern w:val="0"/>
          <w:sz w:val="30"/>
          <w:szCs w:val="30"/>
        </w:rPr>
        <w:t>提升小学语文阅读能力的教学关键问题。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开展“送教下乡”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“一师</w:t>
      </w:r>
      <w:proofErr w:type="gramStart"/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一</w:t>
      </w:r>
      <w:proofErr w:type="gramEnd"/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优课、一课</w:t>
      </w:r>
      <w:proofErr w:type="gramStart"/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一</w:t>
      </w:r>
      <w:proofErr w:type="gramEnd"/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名师”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“区域协作，结对帮扶”的基础上，通过互联网技术、信息化平台，在常态化的课堂教学情境下，对实验学校教师进行的陪伴式</w:t>
      </w:r>
      <w:proofErr w:type="gramStart"/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研</w:t>
      </w:r>
      <w:proofErr w:type="gramEnd"/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训活动。一是选定结对学校。结对学校是帮扶与被帮扶关系，可以根据实际，选择“一对一”“一对多”方式。二是成立学科教研团队。分学科帮扶教研团队和被帮扶学科教师团队。学科帮扶教研团队由学科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带头人、教学能手、教学骨干教师等组成。被帮扶学科教师团队由实验学校负责组建。三是实施“双师教学”。实施模式可以根据课堂教学录像的应用方式，分为直播式和录播式。</w:t>
      </w:r>
      <w:r w:rsidR="00A3332B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我们学校每个学期都举行送教下乡活动，基于双师平台的开展工作，</w:t>
      </w:r>
      <w:r w:rsidR="001C04E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由学校教学组领导引领我们的团队把</w:t>
      </w:r>
      <w:r w:rsidR="00A86167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城市</w:t>
      </w:r>
      <w:r w:rsidR="00A8616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和</w:t>
      </w:r>
      <w:r w:rsidR="00A86167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乡村</w:t>
      </w:r>
      <w:r w:rsidR="00A8616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拉近距离。</w:t>
      </w:r>
      <w:bookmarkStart w:id="8" w:name="_Hlk12110331"/>
      <w:r w:rsidR="001C04E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</w:t>
      </w:r>
      <w:r w:rsidR="001C04E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018</w:t>
      </w:r>
      <w:r w:rsidR="00723F9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</w:t>
      </w:r>
      <w:r w:rsidR="001C04E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秋学期1</w:t>
      </w:r>
      <w:r w:rsidR="001C04E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0</w:t>
      </w:r>
      <w:r w:rsidR="001C04E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月份</w:t>
      </w:r>
      <w:r w:rsidR="000F3EA3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</w:t>
      </w:r>
      <w:r w:rsidR="001C04E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我校李秋霞</w:t>
      </w:r>
      <w:bookmarkEnd w:id="8"/>
      <w:r w:rsidR="000F3EA3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副主任</w:t>
      </w:r>
      <w:r w:rsidR="001C04E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到中里乡龙山小学上送教下乡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；2</w:t>
      </w:r>
      <w:r w:rsidR="00CA582E">
        <w:rPr>
          <w:rFonts w:ascii="仿宋_GB2312" w:eastAsia="仿宋_GB2312" w:hAnsi="Tahoma" w:cs="Tahoma"/>
          <w:color w:val="000000"/>
          <w:kern w:val="0"/>
          <w:sz w:val="32"/>
          <w:szCs w:val="32"/>
        </w:rPr>
        <w:t>018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秋学期1</w:t>
      </w:r>
      <w:r w:rsidR="00CA582E">
        <w:rPr>
          <w:rFonts w:ascii="仿宋_GB2312" w:eastAsia="仿宋_GB2312" w:hAnsi="Tahoma" w:cs="Tahoma"/>
          <w:color w:val="000000"/>
          <w:kern w:val="0"/>
          <w:sz w:val="32"/>
          <w:szCs w:val="32"/>
        </w:rPr>
        <w:t>2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月份</w:t>
      </w:r>
      <w:r w:rsidR="000F3EA3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我校吴</w:t>
      </w:r>
      <w:proofErr w:type="gramStart"/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杏梅</w:t>
      </w:r>
      <w:r w:rsidR="000F3EA3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副主任</w:t>
      </w:r>
      <w:proofErr w:type="gramEnd"/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参加全国主题阅读优秀课展示，荣获“一等奖”；2</w:t>
      </w:r>
      <w:r w:rsidR="00CA582E">
        <w:rPr>
          <w:rFonts w:ascii="仿宋_GB2312" w:eastAsia="仿宋_GB2312" w:hAnsi="Tahoma" w:cs="Tahoma"/>
          <w:color w:val="000000"/>
          <w:kern w:val="0"/>
          <w:sz w:val="32"/>
          <w:szCs w:val="32"/>
        </w:rPr>
        <w:t>019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年春学期，滕艳荣老师</w:t>
      </w:r>
      <w:r w:rsidR="00EA3C4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参加港北区语文课例展示，荣获 “一等奖”，并到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中里乡送教下乡</w:t>
      </w:r>
      <w:r w:rsidR="0032172A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。孩子们在课堂上收获满满、充满了快乐！</w:t>
      </w:r>
      <w:r w:rsidR="00FA357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苏永娇老师</w:t>
      </w:r>
      <w:r w:rsidR="00723F9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执教的《触摸春天》，</w:t>
      </w:r>
      <w:r w:rsidR="00FA357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于2</w:t>
      </w:r>
      <w:r w:rsidR="00FA357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019</w:t>
      </w:r>
      <w:r w:rsidR="00FA357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年春学期</w:t>
      </w:r>
      <w:r w:rsidR="00723F9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在</w:t>
      </w:r>
      <w:r w:rsidR="00FA357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年级</w:t>
      </w:r>
      <w:r w:rsidR="00723F9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主题阅读</w:t>
      </w:r>
      <w:r w:rsidR="00FA357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优秀展示课</w:t>
      </w:r>
      <w:r w:rsidR="00723F9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中获得领导老师的一致好评！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黄彩丽老师</w:t>
      </w:r>
      <w:bookmarkStart w:id="9" w:name="_Hlk12348483"/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于2</w:t>
      </w:r>
      <w:r w:rsidR="00CA582E">
        <w:rPr>
          <w:rFonts w:ascii="仿宋_GB2312" w:eastAsia="仿宋_GB2312" w:hAnsi="Tahoma" w:cs="Tahoma"/>
          <w:color w:val="000000"/>
          <w:kern w:val="0"/>
          <w:sz w:val="32"/>
          <w:szCs w:val="32"/>
        </w:rPr>
        <w:t>019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年春学期参加</w:t>
      </w:r>
      <w:bookmarkEnd w:id="9"/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学区的语文技能大赛，荣获一等奖的好成绩；此外，还推送了一节主题阅读的精品课</w:t>
      </w:r>
      <w:r w:rsidR="0032172A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-</w:t>
      </w:r>
      <w:r w:rsidR="0032172A">
        <w:rPr>
          <w:rFonts w:ascii="仿宋_GB2312" w:eastAsia="仿宋_GB2312" w:hAnsi="Tahoma" w:cs="Tahoma"/>
          <w:color w:val="000000"/>
          <w:kern w:val="0"/>
          <w:sz w:val="32"/>
          <w:szCs w:val="32"/>
        </w:rPr>
        <w:t>-</w:t>
      </w:r>
      <w:r w:rsidR="0032172A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《乡下人家》</w:t>
      </w:r>
      <w:r w:rsidR="00CA582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参加全国的录像课评比。</w:t>
      </w:r>
      <w:r w:rsidR="001C04E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</w:t>
      </w:r>
    </w:p>
    <w:p w:rsidR="00F32FE4" w:rsidRPr="00F32FE4" w:rsidRDefault="00F32FE4" w:rsidP="00F32FE4">
      <w:pPr>
        <w:widowControl/>
        <w:shd w:val="clear" w:color="auto" w:fill="FFFFFF"/>
        <w:spacing w:line="600" w:lineRule="atLeast"/>
        <w:jc w:val="left"/>
        <w:rPr>
          <w:rFonts w:asciiTheme="majorEastAsia" w:eastAsiaTheme="majorEastAsia" w:hAnsiTheme="majorEastAsia" w:cs="Tahoma"/>
          <w:b/>
          <w:color w:val="000000"/>
          <w:kern w:val="0"/>
          <w:sz w:val="30"/>
          <w:szCs w:val="30"/>
        </w:rPr>
      </w:pPr>
      <w:r w:rsidRPr="00F32FE4">
        <w:rPr>
          <w:rFonts w:asciiTheme="majorEastAsia" w:eastAsiaTheme="majorEastAsia" w:hAnsiTheme="majorEastAsia" w:cs="Tahoma" w:hint="eastAsia"/>
          <w:b/>
          <w:color w:val="000000"/>
          <w:kern w:val="0"/>
          <w:sz w:val="30"/>
          <w:szCs w:val="30"/>
        </w:rPr>
        <w:t>（</w:t>
      </w:r>
      <w:r w:rsidR="000F3EA3">
        <w:rPr>
          <w:rFonts w:asciiTheme="majorEastAsia" w:eastAsiaTheme="majorEastAsia" w:hAnsiTheme="majorEastAsia" w:cs="Tahoma" w:hint="eastAsia"/>
          <w:b/>
          <w:color w:val="000000"/>
          <w:kern w:val="0"/>
          <w:sz w:val="30"/>
          <w:szCs w:val="30"/>
        </w:rPr>
        <w:t>三</w:t>
      </w:r>
      <w:r w:rsidRPr="00F32FE4">
        <w:rPr>
          <w:rFonts w:asciiTheme="majorEastAsia" w:eastAsiaTheme="majorEastAsia" w:hAnsiTheme="majorEastAsia" w:cs="Tahoma" w:hint="eastAsia"/>
          <w:b/>
          <w:color w:val="000000"/>
          <w:kern w:val="0"/>
          <w:sz w:val="30"/>
          <w:szCs w:val="30"/>
        </w:rPr>
        <w:t>）充分发挥团队</w:t>
      </w:r>
      <w:r w:rsidR="00EA3C46">
        <w:rPr>
          <w:rFonts w:asciiTheme="majorEastAsia" w:eastAsiaTheme="majorEastAsia" w:hAnsiTheme="majorEastAsia" w:cs="Tahoma" w:hint="eastAsia"/>
          <w:b/>
          <w:color w:val="000000"/>
          <w:kern w:val="0"/>
          <w:sz w:val="30"/>
          <w:szCs w:val="30"/>
        </w:rPr>
        <w:t>推广</w:t>
      </w:r>
      <w:r w:rsidRPr="00F32FE4">
        <w:rPr>
          <w:rFonts w:asciiTheme="majorEastAsia" w:eastAsiaTheme="majorEastAsia" w:hAnsiTheme="majorEastAsia" w:cs="Tahoma" w:hint="eastAsia"/>
          <w:b/>
          <w:color w:val="000000"/>
          <w:kern w:val="0"/>
          <w:sz w:val="30"/>
          <w:szCs w:val="30"/>
        </w:rPr>
        <w:t>的力量</w:t>
      </w:r>
    </w:p>
    <w:p w:rsidR="006E49D9" w:rsidRPr="006E49D9" w:rsidRDefault="006E49D9" w:rsidP="006E49D9">
      <w:pPr>
        <w:widowControl/>
        <w:shd w:val="clear" w:color="auto" w:fill="FFFFFF"/>
        <w:spacing w:line="600" w:lineRule="atLeast"/>
        <w:ind w:firstLine="643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学科帮扶团队通过在线名师课堂、网络专递课堂、远程同步课堂或者名校网络课堂等“四个课堂”方式，把教案、练习、课堂录像等教学资源推送给被帮扶学校教师，在课前、课中、课后三环节，进行全程跟踪指导。</w:t>
      </w:r>
    </w:p>
    <w:p w:rsidR="005549A6" w:rsidRPr="005549A6" w:rsidRDefault="006E49D9" w:rsidP="005549A6">
      <w:pPr>
        <w:widowControl/>
        <w:shd w:val="clear" w:color="auto" w:fill="FFFFFF"/>
        <w:spacing w:line="60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“互联网＋双师教学”广西模式项目试点工作的推进，名师的传帮带对乡村教师进行了一次全程的陪伴式培训，有</w:t>
      </w:r>
      <w:r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效提升乡村教师的教学能力，也为乡村的孩子们提供优质的教育资源，从而缩短城乡教育的差距，实现学校特色化发展。</w:t>
      </w:r>
    </w:p>
    <w:p w:rsidR="00443B0A" w:rsidRPr="0062162B" w:rsidRDefault="005549A6" w:rsidP="0062162B">
      <w:pPr>
        <w:widowControl/>
        <w:shd w:val="clear" w:color="auto" w:fill="FFFFFF"/>
        <w:spacing w:line="600" w:lineRule="atLeast"/>
        <w:ind w:firstLine="643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“双师教学”</w:t>
      </w:r>
      <w:r w:rsidR="0026666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成为搭建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实验教师</w:t>
      </w:r>
      <w:proofErr w:type="gramStart"/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和录课教师</w:t>
      </w:r>
      <w:proofErr w:type="gramEnd"/>
      <w:r w:rsidR="0026666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的桥梁，是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探寻一条</w:t>
      </w:r>
      <w:r w:rsidR="0026666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有计划、有目的、有检查、有落实</w:t>
      </w:r>
      <w:r w:rsidR="0026666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的教育教学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最佳的途径，让“双师教学”真正落到实处，真正能为城乡的教育做到资源共享，让</w:t>
      </w:r>
      <w:r w:rsidR="006248F2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乡下的</w:t>
      </w:r>
      <w:r w:rsidR="006248F2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孩子们</w:t>
      </w:r>
      <w:r w:rsidR="006E49D9" w:rsidRPr="006E49D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享受最好的教育！</w:t>
      </w:r>
      <w:r w:rsidR="006248F2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分享</w:t>
      </w:r>
      <w:r w:rsidR="00C10EFD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同一片蓝天</w:t>
      </w:r>
      <w:r w:rsidR="006248F2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教育的快乐！</w:t>
      </w:r>
    </w:p>
    <w:sectPr w:rsidR="00443B0A" w:rsidRPr="0062162B" w:rsidSect="0022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30" w:rsidRDefault="00CD5730" w:rsidP="00CD5730">
      <w:r>
        <w:separator/>
      </w:r>
    </w:p>
  </w:endnote>
  <w:endnote w:type="continuationSeparator" w:id="0">
    <w:p w:rsidR="00CD5730" w:rsidRDefault="00CD5730" w:rsidP="00CD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30" w:rsidRDefault="00CD5730" w:rsidP="00CD5730">
      <w:r>
        <w:separator/>
      </w:r>
    </w:p>
  </w:footnote>
  <w:footnote w:type="continuationSeparator" w:id="0">
    <w:p w:rsidR="00CD5730" w:rsidRDefault="00CD5730" w:rsidP="00CD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F6525"/>
    <w:multiLevelType w:val="hybridMultilevel"/>
    <w:tmpl w:val="7C007124"/>
    <w:lvl w:ilvl="0" w:tplc="8D9C42C8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9D9"/>
    <w:rsid w:val="00005070"/>
    <w:rsid w:val="00013A93"/>
    <w:rsid w:val="00026799"/>
    <w:rsid w:val="000612BB"/>
    <w:rsid w:val="000A75FB"/>
    <w:rsid w:val="000F3EA3"/>
    <w:rsid w:val="0015284D"/>
    <w:rsid w:val="00156303"/>
    <w:rsid w:val="00195DE8"/>
    <w:rsid w:val="001C04E7"/>
    <w:rsid w:val="00221C17"/>
    <w:rsid w:val="00250621"/>
    <w:rsid w:val="002572C2"/>
    <w:rsid w:val="00266669"/>
    <w:rsid w:val="002A28B3"/>
    <w:rsid w:val="002F0DAD"/>
    <w:rsid w:val="0032172A"/>
    <w:rsid w:val="003E6E19"/>
    <w:rsid w:val="00443B0A"/>
    <w:rsid w:val="00526E04"/>
    <w:rsid w:val="005549A6"/>
    <w:rsid w:val="0058702D"/>
    <w:rsid w:val="005E343B"/>
    <w:rsid w:val="00613B70"/>
    <w:rsid w:val="0062162B"/>
    <w:rsid w:val="006248F2"/>
    <w:rsid w:val="00654F00"/>
    <w:rsid w:val="00663345"/>
    <w:rsid w:val="006E49D9"/>
    <w:rsid w:val="00723F90"/>
    <w:rsid w:val="00727BDB"/>
    <w:rsid w:val="007831A9"/>
    <w:rsid w:val="007B11C8"/>
    <w:rsid w:val="0083553B"/>
    <w:rsid w:val="00837EB2"/>
    <w:rsid w:val="00873888"/>
    <w:rsid w:val="00881B7C"/>
    <w:rsid w:val="008E760E"/>
    <w:rsid w:val="00A10414"/>
    <w:rsid w:val="00A3332B"/>
    <w:rsid w:val="00A86167"/>
    <w:rsid w:val="00AC6D7E"/>
    <w:rsid w:val="00B27287"/>
    <w:rsid w:val="00B449BC"/>
    <w:rsid w:val="00B61671"/>
    <w:rsid w:val="00B72600"/>
    <w:rsid w:val="00BB681E"/>
    <w:rsid w:val="00BB72EC"/>
    <w:rsid w:val="00BF3641"/>
    <w:rsid w:val="00C10EFD"/>
    <w:rsid w:val="00C3271E"/>
    <w:rsid w:val="00C37AF5"/>
    <w:rsid w:val="00CA582E"/>
    <w:rsid w:val="00CC2AA7"/>
    <w:rsid w:val="00CD5730"/>
    <w:rsid w:val="00D2622E"/>
    <w:rsid w:val="00D4237B"/>
    <w:rsid w:val="00D42958"/>
    <w:rsid w:val="00D462FD"/>
    <w:rsid w:val="00E1596F"/>
    <w:rsid w:val="00E41452"/>
    <w:rsid w:val="00E64E61"/>
    <w:rsid w:val="00EA3C46"/>
    <w:rsid w:val="00F12814"/>
    <w:rsid w:val="00F24A44"/>
    <w:rsid w:val="00F2725E"/>
    <w:rsid w:val="00F32FE4"/>
    <w:rsid w:val="00FA3577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0310C9"/>
  <w15:docId w15:val="{0E56264D-7D7C-4D97-82A9-0867EAA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17"/>
    <w:basedOn w:val="a"/>
    <w:rsid w:val="006E4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355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D5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57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5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5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70</cp:revision>
  <dcterms:created xsi:type="dcterms:W3CDTF">2018-11-24T03:41:00Z</dcterms:created>
  <dcterms:modified xsi:type="dcterms:W3CDTF">2019-06-25T06:12:00Z</dcterms:modified>
</cp:coreProperties>
</file>