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86" w:rsidRDefault="001D2AC9" w:rsidP="008F31D9">
      <w:pPr>
        <w:spacing w:line="360" w:lineRule="auto"/>
        <w:rPr>
          <w:rFonts w:asciiTheme="majorEastAsia" w:eastAsiaTheme="majorEastAsia" w:hAnsiTheme="majorEastAsia" w:cs="宋体"/>
          <w:b/>
          <w:sz w:val="24"/>
        </w:rPr>
      </w:pPr>
      <w:r>
        <w:rPr>
          <w:rFonts w:asciiTheme="majorEastAsia" w:eastAsiaTheme="majorEastAsia" w:hAnsiTheme="majorEastAsia" w:cs="宋体" w:hint="eastAsia"/>
          <w:b/>
          <w:sz w:val="24"/>
        </w:rPr>
        <w:t>外</w:t>
      </w:r>
      <w:proofErr w:type="gramStart"/>
      <w:r>
        <w:rPr>
          <w:rFonts w:asciiTheme="majorEastAsia" w:eastAsiaTheme="majorEastAsia" w:hAnsiTheme="majorEastAsia" w:cs="宋体" w:hint="eastAsia"/>
          <w:b/>
          <w:sz w:val="24"/>
        </w:rPr>
        <w:t>研</w:t>
      </w:r>
      <w:proofErr w:type="gramEnd"/>
      <w:r>
        <w:rPr>
          <w:rFonts w:asciiTheme="majorEastAsia" w:eastAsiaTheme="majorEastAsia" w:hAnsiTheme="majorEastAsia" w:cs="宋体" w:hint="eastAsia"/>
          <w:b/>
          <w:sz w:val="24"/>
        </w:rPr>
        <w:t>版小学英语（三年级起点）五年级下册</w:t>
      </w:r>
    </w:p>
    <w:p w:rsidR="00413686" w:rsidRDefault="001D2AC9" w:rsidP="008F31D9">
      <w:pPr>
        <w:spacing w:line="360" w:lineRule="auto"/>
        <w:jc w:val="center"/>
        <w:rPr>
          <w:rFonts w:ascii="Cambria" w:cs="宋体"/>
          <w:b/>
          <w:sz w:val="32"/>
          <w:szCs w:val="32"/>
        </w:rPr>
      </w:pPr>
      <w:r>
        <w:rPr>
          <w:rFonts w:ascii="Times New Roman" w:eastAsia="Cambria" w:hAnsi="Times New Roman"/>
          <w:b/>
          <w:sz w:val="32"/>
          <w:szCs w:val="32"/>
        </w:rPr>
        <w:t xml:space="preserve">Module </w:t>
      </w:r>
      <w:proofErr w:type="gramStart"/>
      <w:r>
        <w:rPr>
          <w:rFonts w:ascii="Times New Roman" w:eastAsiaTheme="minorEastAsia" w:hAnsi="Times New Roman"/>
          <w:b/>
          <w:sz w:val="32"/>
          <w:szCs w:val="32"/>
        </w:rPr>
        <w:t>8</w:t>
      </w:r>
      <w:r>
        <w:rPr>
          <w:rFonts w:ascii="Times New Roman" w:eastAsia="Cambria" w:hAnsi="Times New Roman"/>
          <w:b/>
          <w:sz w:val="32"/>
          <w:szCs w:val="32"/>
        </w:rPr>
        <w:t xml:space="preserve">  Unit</w:t>
      </w:r>
      <w:proofErr w:type="gramEnd"/>
      <w:r>
        <w:rPr>
          <w:rFonts w:ascii="Times New Roman" w:eastAsia="Cambria" w:hAnsi="Times New Roman"/>
          <w:b/>
          <w:sz w:val="32"/>
          <w:szCs w:val="32"/>
        </w:rPr>
        <w:t xml:space="preserve"> 1 </w:t>
      </w:r>
      <w:r>
        <w:rPr>
          <w:rFonts w:ascii="Times New Roman" w:eastAsiaTheme="minorEastAsia" w:hAnsi="Times New Roman"/>
          <w:b/>
          <w:sz w:val="32"/>
          <w:szCs w:val="32"/>
        </w:rPr>
        <w:t xml:space="preserve">Will you help me? </w:t>
      </w:r>
      <w:r>
        <w:rPr>
          <w:rFonts w:ascii="Cambria" w:cs="宋体" w:hint="eastAsia"/>
          <w:b/>
          <w:sz w:val="32"/>
          <w:szCs w:val="32"/>
        </w:rPr>
        <w:t>教学设计</w:t>
      </w:r>
    </w:p>
    <w:p w:rsidR="00F14498" w:rsidRDefault="001D2AC9" w:rsidP="008F31D9">
      <w:pPr>
        <w:spacing w:line="360" w:lineRule="auto"/>
        <w:jc w:val="center"/>
        <w:rPr>
          <w:rFonts w:asciiTheme="majorEastAsia" w:eastAsiaTheme="majorEastAsia" w:hAnsiTheme="majorEastAsia" w:cs="宋体"/>
          <w:b/>
          <w:sz w:val="24"/>
        </w:rPr>
      </w:pPr>
      <w:r>
        <w:rPr>
          <w:rFonts w:asciiTheme="majorEastAsia" w:eastAsiaTheme="majorEastAsia" w:hAnsiTheme="majorEastAsia" w:cs="宋体" w:hint="eastAsia"/>
          <w:b/>
          <w:sz w:val="24"/>
        </w:rPr>
        <w:t>宁明县海渊镇中心小学  黄敏仙</w:t>
      </w:r>
    </w:p>
    <w:tbl>
      <w:tblPr>
        <w:tblStyle w:val="a3"/>
        <w:tblW w:w="8522" w:type="dxa"/>
        <w:tblLayout w:type="fixed"/>
        <w:tblLook w:val="04A0"/>
      </w:tblPr>
      <w:tblGrid>
        <w:gridCol w:w="1606"/>
        <w:gridCol w:w="4680"/>
        <w:gridCol w:w="2236"/>
      </w:tblGrid>
      <w:tr w:rsidR="00413686" w:rsidTr="008F31D9">
        <w:trPr>
          <w:trHeight w:val="489"/>
        </w:trPr>
        <w:tc>
          <w:tcPr>
            <w:tcW w:w="1606" w:type="dxa"/>
          </w:tcPr>
          <w:p w:rsidR="00413686" w:rsidRDefault="001D2AC9">
            <w:r>
              <w:rPr>
                <w:rFonts w:cs="宋体" w:hint="eastAsia"/>
                <w:b/>
                <w:sz w:val="24"/>
              </w:rPr>
              <w:t>教学内容</w:t>
            </w:r>
          </w:p>
        </w:tc>
        <w:tc>
          <w:tcPr>
            <w:tcW w:w="6916" w:type="dxa"/>
            <w:gridSpan w:val="2"/>
          </w:tcPr>
          <w:p w:rsidR="00413686" w:rsidRDefault="001D2AC9">
            <w:r>
              <w:rPr>
                <w:rFonts w:ascii="Times New Roman" w:hAnsi="Times New Roman"/>
                <w:sz w:val="24"/>
              </w:rPr>
              <w:t>Unit 1 Will you help me?</w:t>
            </w:r>
          </w:p>
        </w:tc>
      </w:tr>
      <w:tr w:rsidR="00413686">
        <w:tc>
          <w:tcPr>
            <w:tcW w:w="1606" w:type="dxa"/>
          </w:tcPr>
          <w:p w:rsidR="00413686" w:rsidRDefault="00413686">
            <w:pPr>
              <w:rPr>
                <w:rFonts w:cs="宋体"/>
                <w:b/>
                <w:sz w:val="24"/>
              </w:rPr>
            </w:pPr>
          </w:p>
          <w:p w:rsidR="00413686" w:rsidRDefault="00413686">
            <w:pPr>
              <w:rPr>
                <w:rFonts w:cs="宋体"/>
                <w:b/>
                <w:sz w:val="24"/>
              </w:rPr>
            </w:pPr>
          </w:p>
          <w:p w:rsidR="00413686" w:rsidRDefault="001D2AC9">
            <w:r>
              <w:rPr>
                <w:rFonts w:cs="宋体" w:hint="eastAsia"/>
                <w:b/>
                <w:sz w:val="24"/>
              </w:rPr>
              <w:t>教材分析</w:t>
            </w:r>
          </w:p>
        </w:tc>
        <w:tc>
          <w:tcPr>
            <w:tcW w:w="6916" w:type="dxa"/>
            <w:gridSpan w:val="2"/>
          </w:tcPr>
          <w:p w:rsidR="00413686" w:rsidRDefault="001D2AC9">
            <w:pPr>
              <w:spacing w:line="360" w:lineRule="auto"/>
            </w:pPr>
            <w:bookmarkStart w:id="0" w:name="_GoBack"/>
            <w:r>
              <w:rPr>
                <w:rFonts w:hint="eastAsia"/>
                <w:color w:val="000000" w:themeColor="text1"/>
                <w:sz w:val="24"/>
              </w:rPr>
              <w:t>本课是三年级起点五年级下册英语</w:t>
            </w:r>
            <w:r>
              <w:rPr>
                <w:rFonts w:hint="eastAsia"/>
                <w:color w:val="000000" w:themeColor="text1"/>
                <w:sz w:val="24"/>
              </w:rPr>
              <w:t>Module 8 Unit 1</w:t>
            </w:r>
            <w:r>
              <w:rPr>
                <w:rFonts w:hint="eastAsia"/>
                <w:color w:val="000000" w:themeColor="text1"/>
                <w:sz w:val="24"/>
              </w:rPr>
              <w:t>的课文教学，课型为新授课。本模块要求学生掌握重点句型：</w:t>
            </w:r>
            <w:r>
              <w:rPr>
                <w:rFonts w:hint="eastAsia"/>
                <w:color w:val="000000" w:themeColor="text1"/>
                <w:sz w:val="24"/>
              </w:rPr>
              <w:t>Will you</w:t>
            </w:r>
            <w:r>
              <w:rPr>
                <w:rFonts w:hint="eastAsia"/>
                <w:color w:val="000000" w:themeColor="text1"/>
                <w:sz w:val="24"/>
              </w:rPr>
              <w:t>…</w:t>
            </w:r>
            <w:r>
              <w:rPr>
                <w:rFonts w:hint="eastAsia"/>
                <w:color w:val="000000" w:themeColor="text1"/>
                <w:sz w:val="24"/>
              </w:rPr>
              <w:t>?</w:t>
            </w:r>
            <w:r>
              <w:rPr>
                <w:rFonts w:hint="eastAsia"/>
                <w:color w:val="000000" w:themeColor="text1"/>
                <w:sz w:val="24"/>
              </w:rPr>
              <w:t>及回答：</w:t>
            </w:r>
            <w:r>
              <w:rPr>
                <w:rFonts w:hint="eastAsia"/>
                <w:color w:val="000000" w:themeColor="text1"/>
                <w:sz w:val="24"/>
              </w:rPr>
              <w:t>Yes, I will</w:t>
            </w:r>
            <w:proofErr w:type="gramStart"/>
            <w:r>
              <w:rPr>
                <w:rFonts w:hint="eastAsia"/>
                <w:color w:val="000000" w:themeColor="text1"/>
                <w:sz w:val="24"/>
              </w:rPr>
              <w:t>./</w:t>
            </w:r>
            <w:proofErr w:type="gramEnd"/>
            <w:r>
              <w:rPr>
                <w:rFonts w:hint="eastAsia"/>
                <w:color w:val="000000" w:themeColor="text1"/>
                <w:sz w:val="24"/>
              </w:rPr>
              <w:t>No, I won</w:t>
            </w:r>
            <w:r>
              <w:rPr>
                <w:rFonts w:hint="eastAsia"/>
                <w:color w:val="000000" w:themeColor="text1"/>
                <w:sz w:val="24"/>
              </w:rPr>
              <w:t>’</w:t>
            </w:r>
            <w:r>
              <w:rPr>
                <w:rFonts w:hint="eastAsia"/>
                <w:color w:val="000000" w:themeColor="text1"/>
                <w:sz w:val="24"/>
              </w:rPr>
              <w:t>t.</w:t>
            </w:r>
            <w:r>
              <w:rPr>
                <w:rFonts w:hint="eastAsia"/>
                <w:color w:val="000000" w:themeColor="text1"/>
                <w:sz w:val="24"/>
              </w:rPr>
              <w:t>并且会用</w:t>
            </w:r>
            <w:r>
              <w:rPr>
                <w:rFonts w:hint="eastAsia"/>
                <w:color w:val="000000" w:themeColor="text1"/>
                <w:sz w:val="24"/>
              </w:rPr>
              <w:t>will</w:t>
            </w:r>
            <w:r>
              <w:rPr>
                <w:rFonts w:hint="eastAsia"/>
                <w:color w:val="000000" w:themeColor="text1"/>
                <w:sz w:val="24"/>
              </w:rPr>
              <w:t>的相关句式来表达意愿，通过句型的学习和操练，培养学生的观察思维想象能力及语言运用能力，同时，增强学生对英语学习的积极性，使其主动地学习英语。</w:t>
            </w:r>
            <w:bookmarkEnd w:id="0"/>
          </w:p>
        </w:tc>
      </w:tr>
      <w:tr w:rsidR="00413686">
        <w:tc>
          <w:tcPr>
            <w:tcW w:w="8522" w:type="dxa"/>
            <w:gridSpan w:val="3"/>
          </w:tcPr>
          <w:p w:rsidR="00413686" w:rsidRDefault="001D2AC9">
            <w:pPr>
              <w:jc w:val="center"/>
            </w:pPr>
            <w:r>
              <w:rPr>
                <w:rFonts w:hint="eastAsia"/>
                <w:b/>
                <w:sz w:val="24"/>
              </w:rPr>
              <w:t>第一课时</w:t>
            </w:r>
          </w:p>
        </w:tc>
      </w:tr>
      <w:tr w:rsidR="00413686">
        <w:tc>
          <w:tcPr>
            <w:tcW w:w="1606" w:type="dxa"/>
          </w:tcPr>
          <w:p w:rsidR="00413686" w:rsidRDefault="00413686">
            <w:pPr>
              <w:spacing w:line="480" w:lineRule="exact"/>
              <w:ind w:firstLineChars="100" w:firstLine="241"/>
              <w:rPr>
                <w:b/>
                <w:sz w:val="24"/>
              </w:rPr>
            </w:pPr>
          </w:p>
          <w:p w:rsidR="00413686" w:rsidRDefault="00413686">
            <w:pPr>
              <w:spacing w:line="480" w:lineRule="exact"/>
              <w:ind w:firstLineChars="100" w:firstLine="241"/>
              <w:rPr>
                <w:b/>
                <w:sz w:val="24"/>
              </w:rPr>
            </w:pPr>
          </w:p>
          <w:p w:rsidR="00413686" w:rsidRDefault="00413686">
            <w:pPr>
              <w:spacing w:line="480" w:lineRule="exact"/>
              <w:ind w:firstLineChars="100" w:firstLine="241"/>
              <w:rPr>
                <w:b/>
                <w:sz w:val="24"/>
              </w:rPr>
            </w:pPr>
          </w:p>
          <w:p w:rsidR="00413686" w:rsidRDefault="00413686">
            <w:pPr>
              <w:spacing w:line="480" w:lineRule="exact"/>
              <w:ind w:firstLineChars="100" w:firstLine="241"/>
              <w:rPr>
                <w:b/>
                <w:sz w:val="24"/>
              </w:rPr>
            </w:pPr>
          </w:p>
          <w:p w:rsidR="00413686" w:rsidRDefault="00413686">
            <w:pPr>
              <w:spacing w:line="480" w:lineRule="exact"/>
              <w:ind w:firstLineChars="100" w:firstLine="241"/>
              <w:rPr>
                <w:b/>
                <w:sz w:val="24"/>
              </w:rPr>
            </w:pPr>
          </w:p>
          <w:p w:rsidR="00413686" w:rsidRDefault="00413686">
            <w:pPr>
              <w:spacing w:line="480" w:lineRule="exact"/>
              <w:ind w:firstLineChars="100" w:firstLine="241"/>
              <w:rPr>
                <w:b/>
                <w:sz w:val="24"/>
              </w:rPr>
            </w:pPr>
          </w:p>
          <w:p w:rsidR="00413686" w:rsidRDefault="001D2AC9">
            <w:pPr>
              <w:spacing w:line="480" w:lineRule="exact"/>
              <w:ind w:firstLineChars="100" w:firstLine="241"/>
              <w:rPr>
                <w:b/>
                <w:sz w:val="24"/>
              </w:rPr>
            </w:pPr>
            <w:r>
              <w:rPr>
                <w:rFonts w:hint="eastAsia"/>
                <w:b/>
                <w:sz w:val="24"/>
              </w:rPr>
              <w:t>教学目标</w:t>
            </w:r>
          </w:p>
          <w:p w:rsidR="00413686" w:rsidRDefault="00413686"/>
        </w:tc>
        <w:tc>
          <w:tcPr>
            <w:tcW w:w="6916" w:type="dxa"/>
            <w:gridSpan w:val="2"/>
          </w:tcPr>
          <w:p w:rsidR="00413686" w:rsidRDefault="001D2AC9">
            <w:pPr>
              <w:numPr>
                <w:ilvl w:val="0"/>
                <w:numId w:val="1"/>
              </w:numPr>
              <w:spacing w:line="480" w:lineRule="exact"/>
              <w:rPr>
                <w:b/>
                <w:bCs/>
                <w:color w:val="000000" w:themeColor="text1"/>
                <w:sz w:val="24"/>
              </w:rPr>
            </w:pPr>
            <w:r>
              <w:rPr>
                <w:rFonts w:hint="eastAsia"/>
                <w:b/>
                <w:bCs/>
                <w:color w:val="000000" w:themeColor="text1"/>
                <w:sz w:val="24"/>
              </w:rPr>
              <w:t>语言知识目标</w:t>
            </w:r>
          </w:p>
          <w:p w:rsidR="00413686" w:rsidRDefault="001D2AC9">
            <w:pPr>
              <w:pStyle w:val="1"/>
              <w:spacing w:line="480" w:lineRule="exact"/>
              <w:ind w:firstLineChars="0" w:firstLine="0"/>
              <w:rPr>
                <w:color w:val="000000" w:themeColor="text1"/>
                <w:sz w:val="24"/>
              </w:rPr>
            </w:pPr>
            <w:r>
              <w:rPr>
                <w:rFonts w:hint="eastAsia"/>
                <w:color w:val="000000" w:themeColor="text1"/>
                <w:sz w:val="24"/>
              </w:rPr>
              <w:t>1</w:t>
            </w:r>
            <w:r>
              <w:rPr>
                <w:rFonts w:hint="eastAsia"/>
                <w:color w:val="000000" w:themeColor="text1"/>
                <w:sz w:val="24"/>
              </w:rPr>
              <w:t>、全体学生能在课文动画、图片和教师的帮助</w:t>
            </w:r>
            <w:proofErr w:type="gramStart"/>
            <w:r>
              <w:rPr>
                <w:rFonts w:hint="eastAsia"/>
                <w:color w:val="000000" w:themeColor="text1"/>
                <w:sz w:val="24"/>
              </w:rPr>
              <w:t>下理解</w:t>
            </w:r>
            <w:proofErr w:type="gramEnd"/>
            <w:r>
              <w:rPr>
                <w:rFonts w:ascii="Times New Roman" w:hAnsi="Times New Roman"/>
                <w:color w:val="000000" w:themeColor="text1"/>
                <w:sz w:val="24"/>
              </w:rPr>
              <w:t>paper</w:t>
            </w:r>
            <w:r>
              <w:rPr>
                <w:rFonts w:ascii="Times New Roman" w:hAnsi="Times New Roman"/>
                <w:color w:val="000000" w:themeColor="text1"/>
                <w:sz w:val="24"/>
              </w:rPr>
              <w:t>、</w:t>
            </w:r>
            <w:r>
              <w:rPr>
                <w:rFonts w:ascii="Times New Roman" w:hAnsi="Times New Roman"/>
                <w:color w:val="000000" w:themeColor="text1"/>
                <w:sz w:val="24"/>
              </w:rPr>
              <w:t xml:space="preserve"> Chinese</w:t>
            </w:r>
            <w:r>
              <w:rPr>
                <w:rFonts w:ascii="Times New Roman" w:hAnsi="Times New Roman"/>
                <w:color w:val="000000" w:themeColor="text1"/>
                <w:sz w:val="24"/>
              </w:rPr>
              <w:t>、</w:t>
            </w:r>
            <w:r>
              <w:rPr>
                <w:rFonts w:ascii="Times New Roman" w:hAnsi="Times New Roman"/>
                <w:color w:val="000000" w:themeColor="text1"/>
                <w:sz w:val="24"/>
              </w:rPr>
              <w:t xml:space="preserve"> so </w:t>
            </w:r>
            <w:r>
              <w:rPr>
                <w:rFonts w:ascii="Times New Roman" w:hAnsi="Times New Roman"/>
                <w:color w:val="000000" w:themeColor="text1"/>
                <w:sz w:val="24"/>
              </w:rPr>
              <w:t>、</w:t>
            </w:r>
            <w:r>
              <w:rPr>
                <w:rFonts w:ascii="Times New Roman" w:hAnsi="Times New Roman"/>
                <w:color w:val="000000" w:themeColor="text1"/>
                <w:sz w:val="24"/>
              </w:rPr>
              <w:t>word</w:t>
            </w:r>
            <w:r>
              <w:rPr>
                <w:rFonts w:hint="eastAsia"/>
                <w:color w:val="000000" w:themeColor="text1"/>
                <w:sz w:val="24"/>
              </w:rPr>
              <w:t>等词的意义；</w:t>
            </w:r>
          </w:p>
          <w:p w:rsidR="00413686" w:rsidRDefault="001D2AC9">
            <w:pPr>
              <w:pStyle w:val="1"/>
              <w:spacing w:line="480" w:lineRule="exact"/>
              <w:ind w:firstLineChars="0" w:firstLine="0"/>
              <w:rPr>
                <w:rFonts w:ascii="Times New Roman" w:hAnsi="Times New Roman"/>
                <w:color w:val="000000" w:themeColor="text1"/>
                <w:sz w:val="24"/>
              </w:rPr>
            </w:pPr>
            <w:r>
              <w:rPr>
                <w:rFonts w:hint="eastAsia"/>
                <w:color w:val="000000" w:themeColor="text1"/>
                <w:sz w:val="24"/>
              </w:rPr>
              <w:t>2</w:t>
            </w:r>
            <w:r>
              <w:rPr>
                <w:rFonts w:hint="eastAsia"/>
                <w:color w:val="000000" w:themeColor="text1"/>
                <w:sz w:val="24"/>
              </w:rPr>
              <w:t>、全体学生能领会</w:t>
            </w:r>
            <w:r>
              <w:rPr>
                <w:rFonts w:hint="eastAsia"/>
                <w:color w:val="000000" w:themeColor="text1"/>
                <w:sz w:val="24"/>
              </w:rPr>
              <w:t xml:space="preserve">What about </w:t>
            </w:r>
            <w:r>
              <w:rPr>
                <w:rFonts w:hint="eastAsia"/>
                <w:sz w:val="24"/>
              </w:rPr>
              <w:t>…</w:t>
            </w:r>
            <w:r>
              <w:rPr>
                <w:rFonts w:hint="eastAsia"/>
                <w:sz w:val="24"/>
              </w:rPr>
              <w:t>?</w:t>
            </w:r>
            <w:r>
              <w:rPr>
                <w:rFonts w:hint="eastAsia"/>
                <w:sz w:val="24"/>
              </w:rPr>
              <w:t>给与别人建议和</w:t>
            </w:r>
            <w:r>
              <w:rPr>
                <w:rFonts w:ascii="Times New Roman" w:hAnsi="Times New Roman" w:hint="eastAsia"/>
                <w:color w:val="000000" w:themeColor="text1"/>
                <w:sz w:val="24"/>
              </w:rPr>
              <w:t>能运用</w:t>
            </w:r>
            <w:r>
              <w:rPr>
                <w:rFonts w:ascii="Times New Roman" w:hAnsi="Times New Roman" w:hint="eastAsia"/>
                <w:color w:val="000000" w:themeColor="text1"/>
                <w:sz w:val="24"/>
              </w:rPr>
              <w:t>will</w:t>
            </w:r>
            <w:r>
              <w:rPr>
                <w:rFonts w:ascii="Times New Roman" w:hAnsi="Times New Roman" w:hint="eastAsia"/>
                <w:color w:val="000000" w:themeColor="text1"/>
                <w:sz w:val="24"/>
              </w:rPr>
              <w:t>来询问某人是否打算做某事，并对其回答。</w:t>
            </w:r>
          </w:p>
          <w:p w:rsidR="00413686" w:rsidRDefault="001D2AC9">
            <w:pPr>
              <w:spacing w:line="480" w:lineRule="exact"/>
              <w:rPr>
                <w:b/>
                <w:bCs/>
                <w:color w:val="000000" w:themeColor="text1"/>
                <w:sz w:val="24"/>
              </w:rPr>
            </w:pPr>
            <w:r>
              <w:rPr>
                <w:rFonts w:hint="eastAsia"/>
                <w:b/>
                <w:bCs/>
                <w:color w:val="000000" w:themeColor="text1"/>
                <w:sz w:val="24"/>
              </w:rPr>
              <w:t>二、语言技能目标</w:t>
            </w:r>
          </w:p>
          <w:p w:rsidR="00413686" w:rsidRDefault="001D2AC9">
            <w:pPr>
              <w:spacing w:line="480" w:lineRule="exact"/>
              <w:rPr>
                <w:color w:val="000000" w:themeColor="text1"/>
                <w:sz w:val="24"/>
              </w:rPr>
            </w:pPr>
            <w:r>
              <w:rPr>
                <w:rFonts w:hint="eastAsia"/>
                <w:color w:val="000000" w:themeColor="text1"/>
                <w:sz w:val="24"/>
              </w:rPr>
              <w:t xml:space="preserve">1. </w:t>
            </w:r>
            <w:r>
              <w:rPr>
                <w:rFonts w:hint="eastAsia"/>
                <w:color w:val="000000" w:themeColor="text1"/>
                <w:sz w:val="24"/>
              </w:rPr>
              <w:t>全体学生能听懂读懂</w:t>
            </w:r>
            <w:proofErr w:type="spellStart"/>
            <w:r>
              <w:rPr>
                <w:rFonts w:ascii="Times New Roman" w:hAnsi="Times New Roman" w:hint="eastAsia"/>
                <w:color w:val="000000" w:themeColor="text1"/>
                <w:sz w:val="24"/>
              </w:rPr>
              <w:t>Daming</w:t>
            </w:r>
            <w:proofErr w:type="spellEnd"/>
            <w:r>
              <w:rPr>
                <w:rFonts w:hint="eastAsia"/>
                <w:color w:val="000000" w:themeColor="text1"/>
                <w:sz w:val="24"/>
              </w:rPr>
              <w:t xml:space="preserve"> </w:t>
            </w:r>
            <w:r>
              <w:rPr>
                <w:rFonts w:hint="eastAsia"/>
                <w:color w:val="000000" w:themeColor="text1"/>
                <w:sz w:val="24"/>
              </w:rPr>
              <w:t>和</w:t>
            </w:r>
            <w:proofErr w:type="spellStart"/>
            <w:r>
              <w:rPr>
                <w:rFonts w:ascii="Times New Roman" w:hAnsi="Times New Roman" w:hint="eastAsia"/>
                <w:color w:val="000000" w:themeColor="text1"/>
                <w:sz w:val="24"/>
              </w:rPr>
              <w:t>Fangfang</w:t>
            </w:r>
            <w:proofErr w:type="spellEnd"/>
            <w:r>
              <w:rPr>
                <w:rFonts w:hint="eastAsia"/>
                <w:color w:val="000000" w:themeColor="text1"/>
                <w:sz w:val="24"/>
              </w:rPr>
              <w:t>关于送什么礼物和制作礼物的对话；</w:t>
            </w:r>
          </w:p>
          <w:p w:rsidR="00413686" w:rsidRDefault="001D2AC9">
            <w:pPr>
              <w:spacing w:line="480" w:lineRule="exact"/>
              <w:rPr>
                <w:color w:val="000000" w:themeColor="text1"/>
                <w:sz w:val="24"/>
              </w:rPr>
            </w:pPr>
            <w:r>
              <w:rPr>
                <w:rFonts w:hint="eastAsia"/>
                <w:color w:val="000000" w:themeColor="text1"/>
                <w:sz w:val="24"/>
              </w:rPr>
              <w:t xml:space="preserve">2. </w:t>
            </w:r>
            <w:r>
              <w:rPr>
                <w:rFonts w:hint="eastAsia"/>
                <w:color w:val="000000" w:themeColor="text1"/>
                <w:sz w:val="24"/>
              </w:rPr>
              <w:t>大部分学生能在录音和教师的示范帮助下用正确的语言语调朗读课文对话，认读</w:t>
            </w:r>
            <w:r>
              <w:rPr>
                <w:rFonts w:ascii="Times New Roman" w:hAnsi="Times New Roman" w:hint="eastAsia"/>
                <w:color w:val="000000" w:themeColor="text1"/>
                <w:sz w:val="24"/>
              </w:rPr>
              <w:t>paper</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 Chinese</w:t>
            </w:r>
            <w:r>
              <w:rPr>
                <w:rFonts w:ascii="Times New Roman" w:hAnsi="Times New Roman" w:hint="eastAsia"/>
                <w:color w:val="000000" w:themeColor="text1"/>
                <w:sz w:val="24"/>
              </w:rPr>
              <w:t>、</w:t>
            </w:r>
            <w:r>
              <w:rPr>
                <w:rFonts w:ascii="Times New Roman" w:hAnsi="Times New Roman" w:hint="eastAsia"/>
                <w:color w:val="000000" w:themeColor="text1"/>
                <w:sz w:val="24"/>
              </w:rPr>
              <w:t xml:space="preserve"> so </w:t>
            </w:r>
            <w:r>
              <w:rPr>
                <w:rFonts w:ascii="Times New Roman" w:hAnsi="Times New Roman" w:hint="eastAsia"/>
                <w:color w:val="000000" w:themeColor="text1"/>
                <w:sz w:val="24"/>
              </w:rPr>
              <w:t>、</w:t>
            </w:r>
            <w:r>
              <w:rPr>
                <w:rFonts w:ascii="Times New Roman" w:hAnsi="Times New Roman" w:hint="eastAsia"/>
                <w:color w:val="000000" w:themeColor="text1"/>
                <w:sz w:val="24"/>
              </w:rPr>
              <w:t>word</w:t>
            </w:r>
            <w:r>
              <w:rPr>
                <w:rFonts w:hint="eastAsia"/>
                <w:color w:val="000000" w:themeColor="text1"/>
                <w:sz w:val="24"/>
              </w:rPr>
              <w:t>等生词。</w:t>
            </w:r>
          </w:p>
          <w:p w:rsidR="00413686" w:rsidRDefault="001D2AC9">
            <w:pPr>
              <w:spacing w:line="480" w:lineRule="exact"/>
              <w:rPr>
                <w:color w:val="000000" w:themeColor="text1"/>
                <w:sz w:val="24"/>
              </w:rPr>
            </w:pPr>
            <w:r>
              <w:rPr>
                <w:rFonts w:hint="eastAsia"/>
                <w:color w:val="000000" w:themeColor="text1"/>
                <w:sz w:val="24"/>
              </w:rPr>
              <w:t xml:space="preserve">3. </w:t>
            </w:r>
            <w:r>
              <w:rPr>
                <w:rFonts w:hint="eastAsia"/>
                <w:color w:val="000000" w:themeColor="text1"/>
                <w:sz w:val="24"/>
              </w:rPr>
              <w:t>能用</w:t>
            </w:r>
            <w:r>
              <w:rPr>
                <w:rFonts w:ascii="Times New Roman" w:hAnsi="Times New Roman" w:hint="eastAsia"/>
                <w:color w:val="000000" w:themeColor="text1"/>
                <w:sz w:val="24"/>
              </w:rPr>
              <w:t>will</w:t>
            </w:r>
            <w:r>
              <w:rPr>
                <w:rFonts w:ascii="Times New Roman" w:hAnsi="Times New Roman" w:hint="eastAsia"/>
                <w:color w:val="000000" w:themeColor="text1"/>
                <w:sz w:val="24"/>
              </w:rPr>
              <w:t>描述将来的事情。</w:t>
            </w:r>
          </w:p>
          <w:p w:rsidR="00413686" w:rsidRDefault="001D2AC9">
            <w:pPr>
              <w:spacing w:line="480" w:lineRule="exact"/>
              <w:rPr>
                <w:b/>
                <w:bCs/>
                <w:color w:val="000000" w:themeColor="text1"/>
                <w:sz w:val="24"/>
              </w:rPr>
            </w:pPr>
            <w:r>
              <w:rPr>
                <w:rFonts w:hint="eastAsia"/>
                <w:b/>
                <w:bCs/>
                <w:color w:val="000000" w:themeColor="text1"/>
                <w:sz w:val="24"/>
              </w:rPr>
              <w:t>三、情感策略目标</w:t>
            </w:r>
          </w:p>
          <w:p w:rsidR="00413686" w:rsidRDefault="001D2AC9">
            <w:pPr>
              <w:spacing w:line="480" w:lineRule="exact"/>
              <w:rPr>
                <w:rFonts w:cs="宋体"/>
                <w:color w:val="000000" w:themeColor="text1"/>
                <w:sz w:val="24"/>
              </w:rPr>
            </w:pPr>
            <w:r>
              <w:rPr>
                <w:rFonts w:hint="eastAsia"/>
                <w:color w:val="000000" w:themeColor="text1"/>
                <w:sz w:val="24"/>
              </w:rPr>
              <w:t xml:space="preserve">1. </w:t>
            </w:r>
            <w:r>
              <w:rPr>
                <w:rFonts w:hint="eastAsia"/>
                <w:color w:val="000000" w:themeColor="text1"/>
                <w:sz w:val="24"/>
              </w:rPr>
              <w:t>通过小故事的学习，激发学生学习英语的兴趣；</w:t>
            </w:r>
          </w:p>
          <w:p w:rsidR="00413686" w:rsidRDefault="001D2AC9">
            <w:pPr>
              <w:spacing w:line="480" w:lineRule="exact"/>
              <w:rPr>
                <w:rFonts w:cs="宋体"/>
                <w:color w:val="000000" w:themeColor="text1"/>
                <w:sz w:val="24"/>
              </w:rPr>
            </w:pPr>
            <w:r>
              <w:rPr>
                <w:rFonts w:cs="宋体" w:hint="eastAsia"/>
                <w:color w:val="000000" w:themeColor="text1"/>
                <w:sz w:val="24"/>
              </w:rPr>
              <w:t xml:space="preserve">2. </w:t>
            </w:r>
            <w:r>
              <w:rPr>
                <w:rFonts w:cs="宋体" w:hint="eastAsia"/>
                <w:color w:val="000000" w:themeColor="text1"/>
                <w:sz w:val="24"/>
              </w:rPr>
              <w:t>培养学生的中国文化意识和帮助他人的品质。</w:t>
            </w:r>
          </w:p>
          <w:p w:rsidR="00413686" w:rsidRDefault="001D2AC9">
            <w:pPr>
              <w:spacing w:line="480" w:lineRule="exact"/>
              <w:rPr>
                <w:b/>
                <w:bCs/>
                <w:color w:val="000000" w:themeColor="text1"/>
                <w:sz w:val="24"/>
              </w:rPr>
            </w:pPr>
            <w:r>
              <w:rPr>
                <w:rFonts w:hint="eastAsia"/>
                <w:b/>
                <w:bCs/>
                <w:color w:val="000000" w:themeColor="text1"/>
                <w:sz w:val="24"/>
              </w:rPr>
              <w:t>四、教学重点难点</w:t>
            </w:r>
            <w:r>
              <w:rPr>
                <w:rFonts w:hint="eastAsia"/>
                <w:b/>
                <w:bCs/>
                <w:color w:val="000000" w:themeColor="text1"/>
                <w:sz w:val="24"/>
              </w:rPr>
              <w:t xml:space="preserve"> </w:t>
            </w:r>
          </w:p>
          <w:p w:rsidR="00413686" w:rsidRDefault="001D2AC9">
            <w:pPr>
              <w:spacing w:line="480" w:lineRule="exact"/>
              <w:rPr>
                <w:sz w:val="24"/>
              </w:rPr>
            </w:pPr>
            <w:r>
              <w:rPr>
                <w:rFonts w:hint="eastAsia"/>
                <w:sz w:val="24"/>
              </w:rPr>
              <w:t>能使用句型</w:t>
            </w:r>
            <w:r>
              <w:rPr>
                <w:rFonts w:hint="eastAsia"/>
                <w:color w:val="000000" w:themeColor="text1"/>
                <w:sz w:val="24"/>
              </w:rPr>
              <w:t xml:space="preserve">What about </w:t>
            </w:r>
            <w:r>
              <w:rPr>
                <w:rFonts w:hint="eastAsia"/>
                <w:sz w:val="24"/>
              </w:rPr>
              <w:t>…</w:t>
            </w:r>
            <w:r>
              <w:rPr>
                <w:rFonts w:hint="eastAsia"/>
                <w:sz w:val="24"/>
              </w:rPr>
              <w:t>?</w:t>
            </w:r>
            <w:r>
              <w:rPr>
                <w:rFonts w:hint="eastAsia"/>
                <w:sz w:val="24"/>
              </w:rPr>
              <w:t>提出建议和</w:t>
            </w:r>
            <w:r>
              <w:rPr>
                <w:rFonts w:ascii="Times New Roman" w:hAnsi="Times New Roman"/>
                <w:color w:val="000000" w:themeColor="text1"/>
                <w:sz w:val="24"/>
              </w:rPr>
              <w:t>Will you help me?</w:t>
            </w:r>
            <w:r>
              <w:rPr>
                <w:rFonts w:hint="eastAsia"/>
                <w:color w:val="000000" w:themeColor="text1"/>
                <w:sz w:val="24"/>
              </w:rPr>
              <w:t>表达请求和意愿并会使用</w:t>
            </w:r>
            <w:r>
              <w:rPr>
                <w:rFonts w:ascii="Times New Roman" w:hAnsi="Times New Roman"/>
                <w:color w:val="000000" w:themeColor="text1"/>
                <w:sz w:val="24"/>
              </w:rPr>
              <w:t>Of course, I will/No, I won</w:t>
            </w:r>
            <w:proofErr w:type="gramStart"/>
            <w:r>
              <w:rPr>
                <w:rFonts w:ascii="Times New Roman" w:hAnsi="Times New Roman"/>
                <w:color w:val="000000" w:themeColor="text1"/>
                <w:sz w:val="24"/>
              </w:rPr>
              <w:t>’</w:t>
            </w:r>
            <w:proofErr w:type="gramEnd"/>
            <w:r>
              <w:rPr>
                <w:rFonts w:ascii="Times New Roman" w:hAnsi="Times New Roman"/>
                <w:color w:val="000000" w:themeColor="text1"/>
                <w:sz w:val="24"/>
              </w:rPr>
              <w:t>t.</w:t>
            </w:r>
            <w:proofErr w:type="gramStart"/>
            <w:r>
              <w:rPr>
                <w:rFonts w:hint="eastAsia"/>
                <w:color w:val="000000" w:themeColor="text1"/>
                <w:sz w:val="24"/>
              </w:rPr>
              <w:t>作出</w:t>
            </w:r>
            <w:proofErr w:type="gramEnd"/>
            <w:r>
              <w:rPr>
                <w:rFonts w:hint="eastAsia"/>
                <w:color w:val="000000" w:themeColor="text1"/>
                <w:sz w:val="24"/>
              </w:rPr>
              <w:t>回应。</w:t>
            </w:r>
          </w:p>
        </w:tc>
      </w:tr>
      <w:tr w:rsidR="00413686">
        <w:tc>
          <w:tcPr>
            <w:tcW w:w="8522" w:type="dxa"/>
            <w:gridSpan w:val="3"/>
          </w:tcPr>
          <w:p w:rsidR="00413686" w:rsidRDefault="001D2AC9">
            <w:pPr>
              <w:spacing w:line="480" w:lineRule="exact"/>
              <w:jc w:val="center"/>
              <w:rPr>
                <w:rFonts w:ascii="Times New Roman" w:hAnsi="Times New Roman"/>
                <w:b/>
                <w:bCs/>
                <w:sz w:val="24"/>
              </w:rPr>
            </w:pPr>
            <w:r>
              <w:rPr>
                <w:rFonts w:ascii="Times New Roman" w:hAnsi="Times New Roman"/>
                <w:b/>
                <w:bCs/>
                <w:sz w:val="24"/>
              </w:rPr>
              <w:t xml:space="preserve">Module </w:t>
            </w:r>
            <w:r>
              <w:rPr>
                <w:rFonts w:ascii="Times New Roman" w:hAnsi="Times New Roman" w:hint="eastAsia"/>
                <w:b/>
                <w:bCs/>
                <w:sz w:val="24"/>
              </w:rPr>
              <w:t>8</w:t>
            </w:r>
            <w:r>
              <w:rPr>
                <w:rFonts w:ascii="Times New Roman" w:eastAsia="Cambria" w:hAnsi="Times New Roman"/>
                <w:b/>
                <w:sz w:val="24"/>
              </w:rPr>
              <w:t xml:space="preserve">Unit 1 Will you </w:t>
            </w:r>
            <w:r>
              <w:rPr>
                <w:rFonts w:ascii="Times New Roman" w:hAnsi="Times New Roman" w:hint="eastAsia"/>
                <w:b/>
                <w:sz w:val="24"/>
              </w:rPr>
              <w:t>help me</w:t>
            </w:r>
            <w:r>
              <w:rPr>
                <w:rFonts w:ascii="Times New Roman" w:eastAsia="Cambria" w:hAnsi="Times New Roman"/>
                <w:b/>
                <w:sz w:val="24"/>
              </w:rPr>
              <w:t>?</w:t>
            </w:r>
            <w:r>
              <w:rPr>
                <w:rFonts w:ascii="Times New Roman" w:hAnsi="Times New Roman" w:hint="eastAsia"/>
                <w:b/>
                <w:bCs/>
                <w:sz w:val="24"/>
              </w:rPr>
              <w:t>教学活动设计</w:t>
            </w:r>
          </w:p>
          <w:p w:rsidR="00413686" w:rsidRDefault="001D2AC9">
            <w:pPr>
              <w:ind w:firstLineChars="1500" w:firstLine="3614"/>
            </w:pPr>
            <w:r>
              <w:rPr>
                <w:rFonts w:ascii="Times New Roman" w:hAnsi="Times New Roman" w:hint="eastAsia"/>
                <w:b/>
                <w:bCs/>
                <w:sz w:val="24"/>
              </w:rPr>
              <w:lastRenderedPageBreak/>
              <w:t>第一课时</w:t>
            </w:r>
          </w:p>
        </w:tc>
      </w:tr>
      <w:tr w:rsidR="00413686">
        <w:tc>
          <w:tcPr>
            <w:tcW w:w="1606" w:type="dxa"/>
          </w:tcPr>
          <w:p w:rsidR="00413686" w:rsidRDefault="001D2AC9">
            <w:r>
              <w:rPr>
                <w:rFonts w:cs="宋体" w:hint="eastAsia"/>
                <w:b/>
                <w:sz w:val="24"/>
              </w:rPr>
              <w:lastRenderedPageBreak/>
              <w:t>教学环节</w:t>
            </w:r>
          </w:p>
        </w:tc>
        <w:tc>
          <w:tcPr>
            <w:tcW w:w="4680" w:type="dxa"/>
            <w:tcBorders>
              <w:right w:val="single" w:sz="4" w:space="0" w:color="auto"/>
            </w:tcBorders>
          </w:tcPr>
          <w:p w:rsidR="00413686" w:rsidRDefault="001D2AC9">
            <w:pPr>
              <w:jc w:val="center"/>
            </w:pPr>
            <w:r>
              <w:rPr>
                <w:rFonts w:cs="宋体" w:hint="eastAsia"/>
                <w:b/>
                <w:sz w:val="24"/>
              </w:rPr>
              <w:t>师生活动</w:t>
            </w:r>
          </w:p>
        </w:tc>
        <w:tc>
          <w:tcPr>
            <w:tcW w:w="2236" w:type="dxa"/>
            <w:tcBorders>
              <w:left w:val="single" w:sz="4" w:space="0" w:color="auto"/>
            </w:tcBorders>
          </w:tcPr>
          <w:p w:rsidR="00413686" w:rsidRDefault="001D2AC9">
            <w:pPr>
              <w:jc w:val="center"/>
            </w:pPr>
            <w:r>
              <w:rPr>
                <w:rFonts w:cs="宋体" w:hint="eastAsia"/>
                <w:b/>
                <w:sz w:val="24"/>
              </w:rPr>
              <w:t>活动目的</w:t>
            </w:r>
          </w:p>
        </w:tc>
      </w:tr>
      <w:tr w:rsidR="00413686">
        <w:tc>
          <w:tcPr>
            <w:tcW w:w="1606" w:type="dxa"/>
          </w:tcPr>
          <w:p w:rsidR="00413686" w:rsidRDefault="001D2AC9">
            <w:pPr>
              <w:spacing w:line="360" w:lineRule="auto"/>
              <w:rPr>
                <w:rFonts w:ascii="Times New Roman" w:hAnsi="Times New Roman"/>
                <w:sz w:val="24"/>
              </w:rPr>
            </w:pPr>
            <w:r>
              <w:rPr>
                <w:rFonts w:ascii="Times New Roman" w:hAnsi="Times New Roman"/>
                <w:sz w:val="24"/>
              </w:rPr>
              <w:t>Step 1</w:t>
            </w:r>
          </w:p>
          <w:p w:rsidR="00413686" w:rsidRDefault="001D2AC9">
            <w:r>
              <w:rPr>
                <w:rFonts w:ascii="Times New Roman" w:hAnsi="Times New Roman"/>
                <w:sz w:val="24"/>
              </w:rPr>
              <w:t>Warm-up</w:t>
            </w:r>
          </w:p>
        </w:tc>
        <w:tc>
          <w:tcPr>
            <w:tcW w:w="4680" w:type="dxa"/>
            <w:tcBorders>
              <w:right w:val="single" w:sz="4" w:space="0" w:color="auto"/>
            </w:tcBorders>
          </w:tcPr>
          <w:p w:rsidR="00413686" w:rsidRDefault="001D2AC9">
            <w:pPr>
              <w:widowControl/>
              <w:numPr>
                <w:ilvl w:val="0"/>
                <w:numId w:val="2"/>
              </w:numPr>
              <w:spacing w:line="360" w:lineRule="auto"/>
              <w:jc w:val="left"/>
              <w:rPr>
                <w:sz w:val="24"/>
              </w:rPr>
            </w:pPr>
            <w:r>
              <w:rPr>
                <w:rFonts w:hint="eastAsia"/>
                <w:sz w:val="24"/>
              </w:rPr>
              <w:t>师生问候</w:t>
            </w:r>
          </w:p>
          <w:p w:rsidR="00413686" w:rsidRDefault="001D2AC9">
            <w:pPr>
              <w:widowControl/>
              <w:numPr>
                <w:ilvl w:val="0"/>
                <w:numId w:val="2"/>
              </w:numPr>
              <w:spacing w:line="360" w:lineRule="auto"/>
              <w:jc w:val="left"/>
              <w:rPr>
                <w:sz w:val="24"/>
              </w:rPr>
            </w:pPr>
            <w:r>
              <w:rPr>
                <w:rFonts w:hint="eastAsia"/>
                <w:sz w:val="24"/>
              </w:rPr>
              <w:t>出示课题，学生读课题</w:t>
            </w:r>
          </w:p>
          <w:p w:rsidR="00413686" w:rsidRDefault="001D2AC9">
            <w:r>
              <w:rPr>
                <w:rFonts w:ascii="Times New Roman" w:hAnsi="Times New Roman" w:hint="eastAsia"/>
                <w:sz w:val="24"/>
              </w:rPr>
              <w:t>3</w:t>
            </w:r>
            <w:r>
              <w:rPr>
                <w:rFonts w:ascii="Times New Roman" w:hAnsi="Times New Roman" w:hint="eastAsia"/>
                <w:sz w:val="24"/>
              </w:rPr>
              <w:t>、</w:t>
            </w:r>
            <w:r>
              <w:rPr>
                <w:rFonts w:ascii="Times New Roman" w:hAnsi="Times New Roman" w:hint="eastAsia"/>
                <w:sz w:val="24"/>
              </w:rPr>
              <w:t>Free talk</w:t>
            </w:r>
          </w:p>
        </w:tc>
        <w:tc>
          <w:tcPr>
            <w:tcW w:w="2236" w:type="dxa"/>
            <w:tcBorders>
              <w:left w:val="single" w:sz="4" w:space="0" w:color="auto"/>
            </w:tcBorders>
          </w:tcPr>
          <w:p w:rsidR="00413686" w:rsidRDefault="001D2AC9">
            <w:r>
              <w:rPr>
                <w:rFonts w:hint="eastAsia"/>
                <w:sz w:val="24"/>
              </w:rPr>
              <w:t>由课题进入学生对话环节，顺理成章，还能激发学生学习。</w:t>
            </w:r>
          </w:p>
        </w:tc>
      </w:tr>
      <w:tr w:rsidR="00413686">
        <w:tc>
          <w:tcPr>
            <w:tcW w:w="1606" w:type="dxa"/>
          </w:tcPr>
          <w:p w:rsidR="00413686" w:rsidRDefault="001D2AC9">
            <w:pPr>
              <w:spacing w:line="360" w:lineRule="auto"/>
              <w:rPr>
                <w:sz w:val="24"/>
              </w:rPr>
            </w:pPr>
            <w:r>
              <w:rPr>
                <w:rFonts w:hint="eastAsia"/>
                <w:sz w:val="24"/>
              </w:rPr>
              <w:t>Step 2</w:t>
            </w:r>
          </w:p>
          <w:p w:rsidR="00413686" w:rsidRDefault="001D2AC9">
            <w:pPr>
              <w:spacing w:line="360" w:lineRule="auto"/>
              <w:rPr>
                <w:sz w:val="24"/>
              </w:rPr>
            </w:pPr>
            <w:r>
              <w:rPr>
                <w:rFonts w:hint="eastAsia"/>
                <w:sz w:val="24"/>
              </w:rPr>
              <w:t>Lead in</w:t>
            </w:r>
          </w:p>
          <w:p w:rsidR="00413686" w:rsidRDefault="00413686">
            <w:pPr>
              <w:spacing w:line="360" w:lineRule="auto"/>
              <w:rPr>
                <w:sz w:val="24"/>
              </w:rPr>
            </w:pPr>
          </w:p>
          <w:p w:rsidR="00413686" w:rsidRDefault="00413686"/>
        </w:tc>
        <w:tc>
          <w:tcPr>
            <w:tcW w:w="4680" w:type="dxa"/>
            <w:tcBorders>
              <w:right w:val="single" w:sz="4" w:space="0" w:color="auto"/>
            </w:tcBorders>
          </w:tcPr>
          <w:p w:rsidR="00413686" w:rsidRDefault="001D2AC9">
            <w:pPr>
              <w:widowControl/>
              <w:spacing w:line="360" w:lineRule="auto"/>
              <w:jc w:val="left"/>
              <w:rPr>
                <w:sz w:val="24"/>
              </w:rPr>
            </w:pPr>
            <w:r>
              <w:rPr>
                <w:rFonts w:hint="eastAsia"/>
                <w:sz w:val="24"/>
              </w:rPr>
              <w:t>活动</w:t>
            </w:r>
            <w:r>
              <w:rPr>
                <w:rFonts w:hint="eastAsia"/>
                <w:sz w:val="24"/>
              </w:rPr>
              <w:t>1</w:t>
            </w:r>
            <w:r>
              <w:rPr>
                <w:rFonts w:hint="eastAsia"/>
                <w:sz w:val="24"/>
              </w:rPr>
              <w:t>：</w:t>
            </w:r>
          </w:p>
          <w:p w:rsidR="00413686" w:rsidRDefault="001D2AC9">
            <w:pPr>
              <w:widowControl/>
              <w:spacing w:line="360" w:lineRule="auto"/>
              <w:jc w:val="left"/>
              <w:rPr>
                <w:sz w:val="24"/>
              </w:rPr>
            </w:pPr>
            <w:r>
              <w:rPr>
                <w:rFonts w:hint="eastAsia"/>
                <w:sz w:val="24"/>
              </w:rPr>
              <w:t>出示</w:t>
            </w:r>
            <w:r>
              <w:rPr>
                <w:rFonts w:hint="eastAsia"/>
                <w:sz w:val="24"/>
              </w:rPr>
              <w:t>John</w:t>
            </w:r>
            <w:r>
              <w:rPr>
                <w:rFonts w:hint="eastAsia"/>
                <w:sz w:val="24"/>
              </w:rPr>
              <w:t>和</w:t>
            </w:r>
            <w:proofErr w:type="spellStart"/>
            <w:r>
              <w:rPr>
                <w:rFonts w:hint="eastAsia"/>
                <w:sz w:val="24"/>
              </w:rPr>
              <w:t>Lingling</w:t>
            </w:r>
            <w:proofErr w:type="spellEnd"/>
            <w:r>
              <w:rPr>
                <w:rFonts w:hint="eastAsia"/>
                <w:sz w:val="24"/>
              </w:rPr>
              <w:t>的图，情境导入后提问：</w:t>
            </w:r>
            <w:r>
              <w:rPr>
                <w:rFonts w:hint="eastAsia"/>
                <w:sz w:val="24"/>
              </w:rPr>
              <w:t>What</w:t>
            </w:r>
            <w:r>
              <w:rPr>
                <w:sz w:val="24"/>
              </w:rPr>
              <w:t>’</w:t>
            </w:r>
            <w:r>
              <w:rPr>
                <w:rFonts w:hint="eastAsia"/>
                <w:sz w:val="24"/>
              </w:rPr>
              <w:t xml:space="preserve">s the present? </w:t>
            </w:r>
          </w:p>
          <w:p w:rsidR="00413686" w:rsidRDefault="001D2AC9">
            <w:pPr>
              <w:widowControl/>
              <w:numPr>
                <w:ilvl w:val="0"/>
                <w:numId w:val="3"/>
              </w:numPr>
              <w:spacing w:line="360" w:lineRule="auto"/>
              <w:jc w:val="left"/>
              <w:rPr>
                <w:sz w:val="24"/>
              </w:rPr>
            </w:pPr>
            <w:r>
              <w:rPr>
                <w:rFonts w:hint="eastAsia"/>
                <w:sz w:val="24"/>
              </w:rPr>
              <w:t>看动画，回答问题。</w:t>
            </w:r>
          </w:p>
          <w:p w:rsidR="00413686" w:rsidRDefault="001D2AC9">
            <w:pPr>
              <w:widowControl/>
              <w:numPr>
                <w:ilvl w:val="0"/>
                <w:numId w:val="3"/>
              </w:numPr>
              <w:spacing w:line="360" w:lineRule="auto"/>
              <w:jc w:val="left"/>
              <w:rPr>
                <w:sz w:val="24"/>
              </w:rPr>
            </w:pPr>
            <w:r>
              <w:rPr>
                <w:rFonts w:hint="eastAsia"/>
                <w:sz w:val="24"/>
              </w:rPr>
              <w:t>学习</w:t>
            </w:r>
            <w:r>
              <w:rPr>
                <w:rFonts w:hint="eastAsia"/>
                <w:sz w:val="24"/>
              </w:rPr>
              <w:t>paper</w:t>
            </w:r>
          </w:p>
          <w:p w:rsidR="00413686" w:rsidRDefault="001D2AC9">
            <w:pPr>
              <w:widowControl/>
              <w:numPr>
                <w:ilvl w:val="0"/>
                <w:numId w:val="3"/>
              </w:numPr>
              <w:spacing w:line="360" w:lineRule="auto"/>
              <w:jc w:val="left"/>
              <w:rPr>
                <w:sz w:val="24"/>
              </w:rPr>
            </w:pPr>
            <w:r>
              <w:rPr>
                <w:rFonts w:hint="eastAsia"/>
                <w:sz w:val="24"/>
              </w:rPr>
              <w:t>Will the cat love the present?</w:t>
            </w:r>
          </w:p>
          <w:p w:rsidR="00413686" w:rsidRDefault="001D2AC9">
            <w:pPr>
              <w:widowControl/>
              <w:numPr>
                <w:ilvl w:val="0"/>
                <w:numId w:val="3"/>
              </w:numPr>
              <w:spacing w:line="360" w:lineRule="auto"/>
              <w:jc w:val="left"/>
              <w:rPr>
                <w:sz w:val="24"/>
              </w:rPr>
            </w:pPr>
            <w:proofErr w:type="gramStart"/>
            <w:r>
              <w:rPr>
                <w:rFonts w:hint="eastAsia"/>
                <w:sz w:val="24"/>
              </w:rPr>
              <w:t>全班读活动</w:t>
            </w:r>
            <w:proofErr w:type="gramEnd"/>
            <w:r>
              <w:rPr>
                <w:rFonts w:hint="eastAsia"/>
                <w:sz w:val="24"/>
              </w:rPr>
              <w:t>1</w:t>
            </w:r>
          </w:p>
          <w:p w:rsidR="00413686" w:rsidRDefault="00413686"/>
        </w:tc>
        <w:tc>
          <w:tcPr>
            <w:tcW w:w="2236" w:type="dxa"/>
            <w:tcBorders>
              <w:left w:val="single" w:sz="4" w:space="0" w:color="auto"/>
            </w:tcBorders>
          </w:tcPr>
          <w:p w:rsidR="00413686" w:rsidRDefault="001D2AC9" w:rsidP="009E1F05">
            <w:pPr>
              <w:spacing w:line="360" w:lineRule="auto"/>
            </w:pPr>
            <w:r>
              <w:rPr>
                <w:rFonts w:hint="eastAsia"/>
                <w:sz w:val="24"/>
              </w:rPr>
              <w:t>双师平台资源应用</w:t>
            </w:r>
            <w:r>
              <w:rPr>
                <w:rFonts w:hint="eastAsia"/>
                <w:sz w:val="24"/>
              </w:rPr>
              <w:t>1</w:t>
            </w:r>
            <w:r>
              <w:rPr>
                <w:rFonts w:hint="eastAsia"/>
                <w:sz w:val="24"/>
              </w:rPr>
              <w:t>：这个活动比较简单易懂，教师引出情境后让学生自己理解感知：明天是约翰的猫的生日，约翰要做礼物送给它，理解并回答</w:t>
            </w:r>
            <w:r>
              <w:rPr>
                <w:rFonts w:hint="eastAsia"/>
                <w:sz w:val="24"/>
              </w:rPr>
              <w:t>What</w:t>
            </w:r>
            <w:proofErr w:type="gramStart"/>
            <w:r>
              <w:rPr>
                <w:sz w:val="24"/>
              </w:rPr>
              <w:t>’</w:t>
            </w:r>
            <w:proofErr w:type="gramEnd"/>
            <w:r>
              <w:rPr>
                <w:rFonts w:hint="eastAsia"/>
                <w:sz w:val="24"/>
              </w:rPr>
              <w:t>s the present?</w:t>
            </w:r>
          </w:p>
        </w:tc>
      </w:tr>
      <w:tr w:rsidR="00413686">
        <w:tc>
          <w:tcPr>
            <w:tcW w:w="1606" w:type="dxa"/>
          </w:tcPr>
          <w:p w:rsidR="00413686" w:rsidRDefault="001D2AC9">
            <w:pPr>
              <w:spacing w:line="360" w:lineRule="auto"/>
              <w:rPr>
                <w:sz w:val="24"/>
              </w:rPr>
            </w:pPr>
            <w:r>
              <w:rPr>
                <w:rFonts w:hint="eastAsia"/>
                <w:sz w:val="24"/>
              </w:rPr>
              <w:t>Step 3</w:t>
            </w:r>
          </w:p>
          <w:p w:rsidR="00413686" w:rsidRDefault="001D2AC9">
            <w:pPr>
              <w:spacing w:line="360" w:lineRule="auto"/>
              <w:rPr>
                <w:sz w:val="24"/>
              </w:rPr>
            </w:pPr>
            <w:r>
              <w:rPr>
                <w:rFonts w:hint="eastAsia"/>
                <w:sz w:val="24"/>
              </w:rPr>
              <w:t>Presentation</w:t>
            </w:r>
          </w:p>
          <w:p w:rsidR="00413686" w:rsidRDefault="00413686">
            <w:pPr>
              <w:spacing w:line="360" w:lineRule="auto"/>
              <w:rPr>
                <w:sz w:val="24"/>
              </w:rPr>
            </w:pPr>
          </w:p>
          <w:p w:rsidR="00413686" w:rsidRDefault="00413686"/>
        </w:tc>
        <w:tc>
          <w:tcPr>
            <w:tcW w:w="4680" w:type="dxa"/>
            <w:tcBorders>
              <w:right w:val="single" w:sz="4" w:space="0" w:color="auto"/>
            </w:tcBorders>
          </w:tcPr>
          <w:p w:rsidR="00413686" w:rsidRDefault="001D2AC9">
            <w:pPr>
              <w:numPr>
                <w:ilvl w:val="0"/>
                <w:numId w:val="4"/>
              </w:numPr>
              <w:spacing w:line="360" w:lineRule="auto"/>
              <w:rPr>
                <w:sz w:val="24"/>
              </w:rPr>
            </w:pPr>
            <w:r>
              <w:rPr>
                <w:rFonts w:hint="eastAsia"/>
                <w:sz w:val="24"/>
              </w:rPr>
              <w:t>课件出示整篇文本：</w:t>
            </w:r>
            <w:r>
              <w:rPr>
                <w:rFonts w:hint="eastAsia"/>
                <w:sz w:val="24"/>
              </w:rPr>
              <w:t xml:space="preserve">Look, read and match. </w:t>
            </w:r>
            <w:r>
              <w:rPr>
                <w:rFonts w:hint="eastAsia"/>
                <w:sz w:val="24"/>
              </w:rPr>
              <w:t>连线的形式结合猜一猜让学生整体感知文本。</w:t>
            </w:r>
            <w:r>
              <w:rPr>
                <w:rFonts w:hint="eastAsia"/>
                <w:sz w:val="24"/>
              </w:rPr>
              <w:t>How to match? Why?</w:t>
            </w:r>
          </w:p>
          <w:p w:rsidR="00413686" w:rsidRDefault="00413686">
            <w:pPr>
              <w:spacing w:line="360" w:lineRule="auto"/>
              <w:rPr>
                <w:sz w:val="24"/>
              </w:rPr>
            </w:pPr>
          </w:p>
          <w:p w:rsidR="00413686" w:rsidRDefault="00413686">
            <w:pPr>
              <w:spacing w:line="360" w:lineRule="auto"/>
              <w:rPr>
                <w:sz w:val="24"/>
              </w:rPr>
            </w:pPr>
          </w:p>
          <w:p w:rsidR="00413686" w:rsidRDefault="001D2AC9">
            <w:pPr>
              <w:numPr>
                <w:ilvl w:val="0"/>
                <w:numId w:val="4"/>
              </w:numPr>
              <w:spacing w:line="360" w:lineRule="auto"/>
              <w:rPr>
                <w:sz w:val="24"/>
              </w:rPr>
            </w:pPr>
            <w:r>
              <w:rPr>
                <w:rFonts w:hint="eastAsia"/>
                <w:sz w:val="24"/>
              </w:rPr>
              <w:t>学习段落</w:t>
            </w:r>
            <w:r>
              <w:rPr>
                <w:rFonts w:hint="eastAsia"/>
                <w:sz w:val="24"/>
              </w:rPr>
              <w:t>1</w:t>
            </w:r>
          </w:p>
          <w:p w:rsidR="00413686" w:rsidRDefault="001D2AC9">
            <w:pPr>
              <w:spacing w:line="360" w:lineRule="auto"/>
              <w:rPr>
                <w:sz w:val="24"/>
              </w:rPr>
            </w:pPr>
            <w:r>
              <w:rPr>
                <w:rFonts w:hint="eastAsia"/>
                <w:sz w:val="24"/>
              </w:rPr>
              <w:t>阴影部分作选择，让学生理解上下文意思来做选择，教师对</w:t>
            </w:r>
            <w:r>
              <w:rPr>
                <w:rFonts w:hint="eastAsia"/>
                <w:sz w:val="24"/>
              </w:rPr>
              <w:t>what about, I think</w:t>
            </w:r>
            <w:r>
              <w:rPr>
                <w:rFonts w:hint="eastAsia"/>
                <w:sz w:val="24"/>
              </w:rPr>
              <w:t>和</w:t>
            </w:r>
            <w:proofErr w:type="gramStart"/>
            <w:r>
              <w:rPr>
                <w:sz w:val="24"/>
              </w:rPr>
              <w:t>’</w:t>
            </w:r>
            <w:proofErr w:type="gramEnd"/>
            <w:r>
              <w:rPr>
                <w:rFonts w:hint="eastAsia"/>
                <w:sz w:val="24"/>
              </w:rPr>
              <w:t>s got</w:t>
            </w:r>
            <w:r>
              <w:rPr>
                <w:rFonts w:hint="eastAsia"/>
                <w:sz w:val="24"/>
              </w:rPr>
              <w:t>做解释。</w:t>
            </w:r>
          </w:p>
          <w:p w:rsidR="00413686" w:rsidRDefault="00413686">
            <w:pPr>
              <w:spacing w:line="360" w:lineRule="auto"/>
              <w:rPr>
                <w:sz w:val="24"/>
              </w:rPr>
            </w:pPr>
          </w:p>
          <w:p w:rsidR="00413686" w:rsidRDefault="001D2AC9">
            <w:pPr>
              <w:numPr>
                <w:ilvl w:val="0"/>
                <w:numId w:val="4"/>
              </w:numPr>
              <w:spacing w:line="360" w:lineRule="auto"/>
              <w:rPr>
                <w:sz w:val="24"/>
              </w:rPr>
            </w:pPr>
            <w:r>
              <w:rPr>
                <w:rFonts w:hint="eastAsia"/>
                <w:sz w:val="24"/>
              </w:rPr>
              <w:t>学习段落</w:t>
            </w:r>
            <w:r>
              <w:rPr>
                <w:rFonts w:hint="eastAsia"/>
                <w:sz w:val="24"/>
              </w:rPr>
              <w:t>2,3,4</w:t>
            </w:r>
            <w:r>
              <w:rPr>
                <w:rFonts w:hint="eastAsia"/>
                <w:sz w:val="24"/>
              </w:rPr>
              <w:t>：</w:t>
            </w:r>
          </w:p>
          <w:p w:rsidR="00413686" w:rsidRDefault="001D2AC9">
            <w:pPr>
              <w:spacing w:line="360" w:lineRule="auto"/>
              <w:rPr>
                <w:sz w:val="24"/>
              </w:rPr>
            </w:pPr>
            <w:r>
              <w:rPr>
                <w:rFonts w:hint="eastAsia"/>
                <w:sz w:val="24"/>
              </w:rPr>
              <w:t>教师</w:t>
            </w:r>
            <w:r w:rsidR="009E1F05">
              <w:rPr>
                <w:rFonts w:hint="eastAsia"/>
                <w:sz w:val="24"/>
              </w:rPr>
              <w:t>带</w:t>
            </w:r>
            <w:r>
              <w:rPr>
                <w:rFonts w:hint="eastAsia"/>
                <w:sz w:val="24"/>
              </w:rPr>
              <w:t>读并理解文本。</w:t>
            </w:r>
          </w:p>
          <w:p w:rsidR="009E1F05" w:rsidRDefault="009E1F05" w:rsidP="009E1F05">
            <w:pPr>
              <w:spacing w:line="320" w:lineRule="exact"/>
              <w:rPr>
                <w:rFonts w:ascii="Times New Roman" w:hAnsi="Times New Roman"/>
                <w:sz w:val="24"/>
              </w:rPr>
            </w:pPr>
            <w:r>
              <w:rPr>
                <w:rFonts w:hint="eastAsia"/>
                <w:sz w:val="24"/>
              </w:rPr>
              <w:t>4</w:t>
            </w:r>
            <w:r>
              <w:rPr>
                <w:rFonts w:hint="eastAsia"/>
                <w:sz w:val="24"/>
              </w:rPr>
              <w:t>、</w:t>
            </w:r>
            <w:r w:rsidR="001D2AC9">
              <w:rPr>
                <w:rFonts w:hint="eastAsia"/>
                <w:sz w:val="24"/>
              </w:rPr>
              <w:t>板书问句</w:t>
            </w:r>
            <w:r>
              <w:rPr>
                <w:rFonts w:ascii="Times New Roman" w:hAnsi="Times New Roman" w:hint="eastAsia"/>
                <w:sz w:val="24"/>
              </w:rPr>
              <w:t>What about</w:t>
            </w:r>
            <w:r>
              <w:rPr>
                <w:rFonts w:ascii="Times New Roman" w:hAnsi="Times New Roman" w:hint="eastAsia"/>
                <w:sz w:val="24"/>
              </w:rPr>
              <w:t>…</w:t>
            </w:r>
            <w:r>
              <w:rPr>
                <w:rFonts w:ascii="Times New Roman" w:hAnsi="Times New Roman" w:hint="eastAsia"/>
                <w:sz w:val="24"/>
              </w:rPr>
              <w:t>?</w:t>
            </w:r>
          </w:p>
          <w:p w:rsidR="00413686" w:rsidRDefault="001D2AC9" w:rsidP="009E1F05">
            <w:pPr>
              <w:spacing w:line="360" w:lineRule="auto"/>
              <w:rPr>
                <w:sz w:val="24"/>
              </w:rPr>
            </w:pPr>
            <w:r>
              <w:rPr>
                <w:rFonts w:hint="eastAsia"/>
                <w:sz w:val="24"/>
              </w:rPr>
              <w:t xml:space="preserve"> Will you help me? </w:t>
            </w:r>
            <w:r>
              <w:rPr>
                <w:rFonts w:hint="eastAsia"/>
                <w:sz w:val="24"/>
              </w:rPr>
              <w:t>并学习</w:t>
            </w:r>
            <w:r>
              <w:rPr>
                <w:rFonts w:hint="eastAsia"/>
                <w:sz w:val="24"/>
              </w:rPr>
              <w:t xml:space="preserve"> </w:t>
            </w:r>
            <w:r>
              <w:rPr>
                <w:rFonts w:hint="eastAsia"/>
                <w:sz w:val="24"/>
              </w:rPr>
              <w:t>用</w:t>
            </w:r>
            <w:r>
              <w:rPr>
                <w:rFonts w:ascii="Times New Roman" w:hAnsi="Times New Roman"/>
                <w:color w:val="000000" w:themeColor="text1"/>
                <w:sz w:val="24"/>
              </w:rPr>
              <w:t>Of course, I will/</w:t>
            </w:r>
            <w:r>
              <w:rPr>
                <w:rFonts w:ascii="Times New Roman" w:hAnsi="Times New Roman" w:hint="eastAsia"/>
                <w:color w:val="000000" w:themeColor="text1"/>
                <w:sz w:val="24"/>
              </w:rPr>
              <w:t>Yes</w:t>
            </w:r>
            <w:r>
              <w:rPr>
                <w:rFonts w:ascii="Times New Roman" w:hAnsi="Times New Roman"/>
                <w:color w:val="000000" w:themeColor="text1"/>
                <w:sz w:val="24"/>
              </w:rPr>
              <w:t>, I w</w:t>
            </w:r>
            <w:r>
              <w:rPr>
                <w:rFonts w:ascii="Times New Roman" w:hAnsi="Times New Roman" w:hint="eastAsia"/>
                <w:color w:val="000000" w:themeColor="text1"/>
                <w:sz w:val="24"/>
              </w:rPr>
              <w:t>ill</w:t>
            </w:r>
            <w:r>
              <w:rPr>
                <w:rFonts w:ascii="Times New Roman" w:hAnsi="Times New Roman"/>
                <w:color w:val="000000" w:themeColor="text1"/>
                <w:sz w:val="24"/>
              </w:rPr>
              <w:t>.</w:t>
            </w:r>
            <w:r>
              <w:rPr>
                <w:rFonts w:ascii="Times New Roman" w:hAnsi="Times New Roman" w:hint="eastAsia"/>
                <w:color w:val="000000" w:themeColor="text1"/>
                <w:sz w:val="24"/>
              </w:rPr>
              <w:t>和</w:t>
            </w:r>
            <w:r>
              <w:rPr>
                <w:rFonts w:hint="eastAsia"/>
                <w:sz w:val="24"/>
              </w:rPr>
              <w:t>No, I won</w:t>
            </w:r>
            <w:proofErr w:type="gramStart"/>
            <w:r>
              <w:rPr>
                <w:sz w:val="24"/>
              </w:rPr>
              <w:t>’</w:t>
            </w:r>
            <w:proofErr w:type="gramEnd"/>
            <w:r>
              <w:rPr>
                <w:rFonts w:hint="eastAsia"/>
                <w:sz w:val="24"/>
              </w:rPr>
              <w:t>t.</w:t>
            </w:r>
            <w:r>
              <w:rPr>
                <w:rFonts w:hint="eastAsia"/>
                <w:sz w:val="24"/>
              </w:rPr>
              <w:t>回答</w:t>
            </w:r>
          </w:p>
          <w:p w:rsidR="00413686" w:rsidRDefault="001D2AC9" w:rsidP="009E1F05">
            <w:pPr>
              <w:numPr>
                <w:ilvl w:val="0"/>
                <w:numId w:val="4"/>
              </w:numPr>
              <w:rPr>
                <w:rFonts w:hint="eastAsia"/>
                <w:sz w:val="24"/>
              </w:rPr>
            </w:pPr>
            <w:r>
              <w:rPr>
                <w:rFonts w:hint="eastAsia"/>
                <w:sz w:val="24"/>
              </w:rPr>
              <w:t>跟</w:t>
            </w:r>
            <w:proofErr w:type="gramStart"/>
            <w:r w:rsidR="009E1F05">
              <w:rPr>
                <w:rFonts w:hint="eastAsia"/>
                <w:sz w:val="24"/>
              </w:rPr>
              <w:t>动画</w:t>
            </w:r>
            <w:r>
              <w:rPr>
                <w:rFonts w:hint="eastAsia"/>
                <w:sz w:val="24"/>
              </w:rPr>
              <w:t>读</w:t>
            </w:r>
            <w:proofErr w:type="gramEnd"/>
            <w:r>
              <w:rPr>
                <w:rFonts w:hint="eastAsia"/>
                <w:sz w:val="24"/>
              </w:rPr>
              <w:t>文本</w:t>
            </w:r>
          </w:p>
          <w:p w:rsidR="008F31D9" w:rsidRPr="009E1F05" w:rsidRDefault="008F31D9" w:rsidP="008F31D9">
            <w:pPr>
              <w:rPr>
                <w:sz w:val="24"/>
              </w:rPr>
            </w:pPr>
          </w:p>
        </w:tc>
        <w:tc>
          <w:tcPr>
            <w:tcW w:w="2236" w:type="dxa"/>
            <w:tcBorders>
              <w:left w:val="single" w:sz="4" w:space="0" w:color="auto"/>
            </w:tcBorders>
          </w:tcPr>
          <w:p w:rsidR="00413686" w:rsidRDefault="001D2AC9" w:rsidP="009E1F05">
            <w:pPr>
              <w:spacing w:line="360" w:lineRule="auto"/>
              <w:rPr>
                <w:sz w:val="24"/>
              </w:rPr>
            </w:pPr>
            <w:r>
              <w:rPr>
                <w:rFonts w:hint="eastAsia"/>
                <w:sz w:val="24"/>
              </w:rPr>
              <w:t>双师平台资源应用</w:t>
            </w:r>
            <w:r>
              <w:rPr>
                <w:rFonts w:hint="eastAsia"/>
                <w:sz w:val="24"/>
              </w:rPr>
              <w:t>2</w:t>
            </w:r>
            <w:r>
              <w:rPr>
                <w:rFonts w:hint="eastAsia"/>
                <w:sz w:val="24"/>
              </w:rPr>
              <w:t>：利用双师的教学形式，让学生抓住关键词猜出文本大概意思。</w:t>
            </w:r>
          </w:p>
          <w:p w:rsidR="00413686" w:rsidRDefault="001D2AC9" w:rsidP="009E1F05">
            <w:pPr>
              <w:spacing w:line="360" w:lineRule="auto"/>
            </w:pPr>
            <w:r>
              <w:rPr>
                <w:rFonts w:hint="eastAsia"/>
                <w:sz w:val="24"/>
              </w:rPr>
              <w:t>双师平台资源应用</w:t>
            </w:r>
            <w:r>
              <w:rPr>
                <w:rFonts w:hint="eastAsia"/>
                <w:sz w:val="24"/>
              </w:rPr>
              <w:t>3</w:t>
            </w:r>
            <w:r>
              <w:rPr>
                <w:rFonts w:hint="eastAsia"/>
                <w:sz w:val="24"/>
              </w:rPr>
              <w:t>：直接播放双师视频学习段落</w:t>
            </w:r>
            <w:proofErr w:type="gramStart"/>
            <w:r>
              <w:rPr>
                <w:rFonts w:hint="eastAsia"/>
                <w:sz w:val="24"/>
              </w:rPr>
              <w:t>一</w:t>
            </w:r>
            <w:proofErr w:type="gramEnd"/>
            <w:r>
              <w:rPr>
                <w:rFonts w:hint="eastAsia"/>
                <w:sz w:val="24"/>
              </w:rPr>
              <w:t>，让农村孩子跟着城市孩子的思路理解上下文。</w:t>
            </w:r>
          </w:p>
        </w:tc>
      </w:tr>
      <w:tr w:rsidR="00413686">
        <w:tc>
          <w:tcPr>
            <w:tcW w:w="1606" w:type="dxa"/>
          </w:tcPr>
          <w:p w:rsidR="00413686" w:rsidRDefault="001D2AC9">
            <w:pPr>
              <w:spacing w:line="360" w:lineRule="auto"/>
              <w:rPr>
                <w:sz w:val="24"/>
              </w:rPr>
            </w:pPr>
            <w:r>
              <w:rPr>
                <w:rFonts w:hint="eastAsia"/>
                <w:sz w:val="24"/>
              </w:rPr>
              <w:lastRenderedPageBreak/>
              <w:t>Step 4</w:t>
            </w:r>
          </w:p>
          <w:p w:rsidR="00413686" w:rsidRDefault="001D2AC9">
            <w:r>
              <w:rPr>
                <w:rFonts w:hint="eastAsia"/>
                <w:sz w:val="24"/>
              </w:rPr>
              <w:t>Production</w:t>
            </w:r>
          </w:p>
        </w:tc>
        <w:tc>
          <w:tcPr>
            <w:tcW w:w="4680" w:type="dxa"/>
            <w:tcBorders>
              <w:right w:val="single" w:sz="4" w:space="0" w:color="auto"/>
            </w:tcBorders>
          </w:tcPr>
          <w:p w:rsidR="00413686" w:rsidRDefault="001D2AC9">
            <w:pPr>
              <w:spacing w:line="360" w:lineRule="auto"/>
              <w:rPr>
                <w:sz w:val="24"/>
              </w:rPr>
            </w:pPr>
            <w:r>
              <w:rPr>
                <w:rFonts w:hint="eastAsia"/>
                <w:sz w:val="24"/>
              </w:rPr>
              <w:t>1</w:t>
            </w:r>
            <w:r>
              <w:rPr>
                <w:rFonts w:hint="eastAsia"/>
                <w:sz w:val="24"/>
              </w:rPr>
              <w:t>、拓展追问：</w:t>
            </w:r>
            <w:r>
              <w:rPr>
                <w:rFonts w:hint="eastAsia"/>
                <w:sz w:val="24"/>
              </w:rPr>
              <w:t xml:space="preserve"> What suggestions can you give to </w:t>
            </w:r>
            <w:proofErr w:type="spellStart"/>
            <w:r>
              <w:rPr>
                <w:rFonts w:hint="eastAsia"/>
                <w:sz w:val="24"/>
              </w:rPr>
              <w:t>Daming</w:t>
            </w:r>
            <w:proofErr w:type="spellEnd"/>
            <w:proofErr w:type="gramStart"/>
            <w:r>
              <w:rPr>
                <w:rFonts w:hint="eastAsia"/>
                <w:sz w:val="24"/>
              </w:rPr>
              <w:t>?</w:t>
            </w:r>
            <w:r>
              <w:rPr>
                <w:rFonts w:hint="eastAsia"/>
                <w:sz w:val="24"/>
              </w:rPr>
              <w:t>同时渗透中国文化教育</w:t>
            </w:r>
            <w:proofErr w:type="gramEnd"/>
            <w:r>
              <w:rPr>
                <w:rFonts w:hint="eastAsia"/>
                <w:sz w:val="24"/>
              </w:rPr>
              <w:t>。</w:t>
            </w:r>
          </w:p>
          <w:p w:rsidR="00413686" w:rsidRDefault="00413686">
            <w:pPr>
              <w:spacing w:line="360" w:lineRule="auto"/>
              <w:jc w:val="left"/>
              <w:rPr>
                <w:sz w:val="24"/>
              </w:rPr>
            </w:pPr>
          </w:p>
          <w:p w:rsidR="00413686" w:rsidRDefault="001D2AC9">
            <w:r>
              <w:rPr>
                <w:rFonts w:hint="eastAsia"/>
                <w:sz w:val="24"/>
              </w:rPr>
              <w:t>2</w:t>
            </w:r>
            <w:r>
              <w:rPr>
                <w:rFonts w:hint="eastAsia"/>
                <w:sz w:val="24"/>
              </w:rPr>
              <w:t>、</w:t>
            </w:r>
            <w:r>
              <w:rPr>
                <w:rFonts w:hint="eastAsia"/>
                <w:sz w:val="24"/>
              </w:rPr>
              <w:t>Let</w:t>
            </w:r>
            <w:proofErr w:type="gramStart"/>
            <w:r>
              <w:rPr>
                <w:sz w:val="24"/>
              </w:rPr>
              <w:t>’</w:t>
            </w:r>
            <w:proofErr w:type="gramEnd"/>
            <w:r>
              <w:rPr>
                <w:rFonts w:hint="eastAsia"/>
                <w:sz w:val="24"/>
              </w:rPr>
              <w:t>s play(</w:t>
            </w:r>
            <w:r>
              <w:rPr>
                <w:rFonts w:hint="eastAsia"/>
                <w:sz w:val="24"/>
              </w:rPr>
              <w:t>火眼金睛</w:t>
            </w:r>
            <w:r>
              <w:rPr>
                <w:rFonts w:hint="eastAsia"/>
                <w:sz w:val="24"/>
              </w:rPr>
              <w:t>)</w:t>
            </w:r>
          </w:p>
        </w:tc>
        <w:tc>
          <w:tcPr>
            <w:tcW w:w="2236" w:type="dxa"/>
            <w:tcBorders>
              <w:left w:val="single" w:sz="4" w:space="0" w:color="auto"/>
            </w:tcBorders>
          </w:tcPr>
          <w:p w:rsidR="00413686" w:rsidRDefault="001D2AC9">
            <w:pPr>
              <w:spacing w:line="360" w:lineRule="auto"/>
              <w:rPr>
                <w:sz w:val="24"/>
              </w:rPr>
            </w:pPr>
            <w:r>
              <w:rPr>
                <w:rFonts w:hint="eastAsia"/>
                <w:sz w:val="24"/>
              </w:rPr>
              <w:t>双师平台资源应用</w:t>
            </w:r>
            <w:r>
              <w:rPr>
                <w:rFonts w:hint="eastAsia"/>
                <w:sz w:val="24"/>
              </w:rPr>
              <w:t>4</w:t>
            </w:r>
            <w:r>
              <w:rPr>
                <w:rFonts w:hint="eastAsia"/>
                <w:sz w:val="24"/>
              </w:rPr>
              <w:t>：利用双</w:t>
            </w:r>
            <w:proofErr w:type="gramStart"/>
            <w:r>
              <w:rPr>
                <w:rFonts w:hint="eastAsia"/>
                <w:sz w:val="24"/>
              </w:rPr>
              <w:t>师教学</w:t>
            </w:r>
            <w:proofErr w:type="gramEnd"/>
            <w:r>
              <w:rPr>
                <w:rFonts w:hint="eastAsia"/>
                <w:sz w:val="24"/>
              </w:rPr>
              <w:t>模式让学生用</w:t>
            </w:r>
            <w:r>
              <w:rPr>
                <w:rFonts w:hint="eastAsia"/>
                <w:color w:val="000000" w:themeColor="text1"/>
                <w:sz w:val="24"/>
              </w:rPr>
              <w:t xml:space="preserve">What about </w:t>
            </w:r>
            <w:r>
              <w:rPr>
                <w:rFonts w:hint="eastAsia"/>
                <w:sz w:val="24"/>
              </w:rPr>
              <w:t>…</w:t>
            </w:r>
            <w:r>
              <w:rPr>
                <w:rFonts w:hint="eastAsia"/>
                <w:sz w:val="24"/>
              </w:rPr>
              <w:t>?</w:t>
            </w:r>
            <w:r>
              <w:rPr>
                <w:rFonts w:hint="eastAsia"/>
                <w:sz w:val="24"/>
              </w:rPr>
              <w:t>提出建议。</w:t>
            </w:r>
          </w:p>
          <w:p w:rsidR="00413686" w:rsidRDefault="001D2AC9" w:rsidP="009E1F05">
            <w:pPr>
              <w:spacing w:line="360" w:lineRule="auto"/>
            </w:pPr>
            <w:r>
              <w:rPr>
                <w:rFonts w:hint="eastAsia"/>
                <w:sz w:val="24"/>
              </w:rPr>
              <w:t>巩固课文短语，进一步运用和交流，学以致用。</w:t>
            </w:r>
          </w:p>
        </w:tc>
      </w:tr>
      <w:tr w:rsidR="00413686">
        <w:tc>
          <w:tcPr>
            <w:tcW w:w="1606" w:type="dxa"/>
          </w:tcPr>
          <w:p w:rsidR="00413686" w:rsidRDefault="001D2AC9">
            <w:pPr>
              <w:spacing w:line="360" w:lineRule="auto"/>
              <w:rPr>
                <w:sz w:val="24"/>
              </w:rPr>
            </w:pPr>
            <w:r>
              <w:rPr>
                <w:rFonts w:hint="eastAsia"/>
                <w:sz w:val="24"/>
              </w:rPr>
              <w:t>Step 5</w:t>
            </w:r>
          </w:p>
          <w:p w:rsidR="00413686" w:rsidRDefault="001D2AC9">
            <w:r>
              <w:rPr>
                <w:rFonts w:hint="eastAsia"/>
                <w:sz w:val="24"/>
              </w:rPr>
              <w:t>Consolidation</w:t>
            </w:r>
          </w:p>
        </w:tc>
        <w:tc>
          <w:tcPr>
            <w:tcW w:w="4680" w:type="dxa"/>
            <w:tcBorders>
              <w:right w:val="single" w:sz="4" w:space="0" w:color="auto"/>
            </w:tcBorders>
          </w:tcPr>
          <w:p w:rsidR="00413686" w:rsidRDefault="001D2AC9">
            <w:pPr>
              <w:spacing w:line="360" w:lineRule="auto"/>
              <w:jc w:val="left"/>
              <w:rPr>
                <w:sz w:val="24"/>
              </w:rPr>
            </w:pPr>
            <w:r>
              <w:rPr>
                <w:rFonts w:hint="eastAsia"/>
                <w:sz w:val="24"/>
              </w:rPr>
              <w:t>Let</w:t>
            </w:r>
            <w:proofErr w:type="gramStart"/>
            <w:r>
              <w:rPr>
                <w:sz w:val="24"/>
              </w:rPr>
              <w:t>’</w:t>
            </w:r>
            <w:proofErr w:type="gramEnd"/>
            <w:r>
              <w:rPr>
                <w:rFonts w:hint="eastAsia"/>
                <w:sz w:val="24"/>
              </w:rPr>
              <w:t>s say</w:t>
            </w:r>
            <w:r>
              <w:rPr>
                <w:rFonts w:hint="eastAsia"/>
                <w:sz w:val="24"/>
              </w:rPr>
              <w:t>出示拜访祖父母和北京的图片补全对话并说一说。</w:t>
            </w:r>
          </w:p>
          <w:p w:rsidR="00413686" w:rsidRDefault="00413686"/>
        </w:tc>
        <w:tc>
          <w:tcPr>
            <w:tcW w:w="2236" w:type="dxa"/>
            <w:tcBorders>
              <w:left w:val="single" w:sz="4" w:space="0" w:color="auto"/>
            </w:tcBorders>
          </w:tcPr>
          <w:p w:rsidR="00413686" w:rsidRDefault="001D2AC9" w:rsidP="009E1F05">
            <w:pPr>
              <w:spacing w:line="360" w:lineRule="auto"/>
            </w:pPr>
            <w:r>
              <w:rPr>
                <w:rFonts w:ascii="Times New Roman" w:hAnsi="Times New Roman" w:hint="eastAsia"/>
                <w:sz w:val="24"/>
              </w:rPr>
              <w:t>巩固一般将来时态的句型，培养学生交际能力。</w:t>
            </w:r>
          </w:p>
        </w:tc>
      </w:tr>
      <w:tr w:rsidR="00413686">
        <w:tc>
          <w:tcPr>
            <w:tcW w:w="1606" w:type="dxa"/>
          </w:tcPr>
          <w:p w:rsidR="00413686" w:rsidRDefault="001D2AC9">
            <w:pPr>
              <w:spacing w:line="360" w:lineRule="auto"/>
              <w:rPr>
                <w:sz w:val="24"/>
              </w:rPr>
            </w:pPr>
            <w:r>
              <w:rPr>
                <w:rFonts w:hint="eastAsia"/>
                <w:sz w:val="24"/>
              </w:rPr>
              <w:t>Step 6</w:t>
            </w:r>
          </w:p>
          <w:p w:rsidR="00413686" w:rsidRDefault="001D2AC9">
            <w:pPr>
              <w:spacing w:line="360" w:lineRule="auto"/>
              <w:rPr>
                <w:sz w:val="24"/>
              </w:rPr>
            </w:pPr>
            <w:r>
              <w:rPr>
                <w:rFonts w:hint="eastAsia"/>
                <w:sz w:val="24"/>
              </w:rPr>
              <w:t>Homework</w:t>
            </w:r>
          </w:p>
          <w:p w:rsidR="00413686" w:rsidRDefault="00413686">
            <w:pPr>
              <w:spacing w:line="360" w:lineRule="auto"/>
              <w:rPr>
                <w:sz w:val="24"/>
              </w:rPr>
            </w:pPr>
          </w:p>
          <w:p w:rsidR="00413686" w:rsidRDefault="00413686"/>
        </w:tc>
        <w:tc>
          <w:tcPr>
            <w:tcW w:w="4680" w:type="dxa"/>
            <w:tcBorders>
              <w:right w:val="single" w:sz="4" w:space="0" w:color="auto"/>
            </w:tcBorders>
          </w:tcPr>
          <w:p w:rsidR="00413686" w:rsidRDefault="001D2AC9">
            <w:pPr>
              <w:spacing w:line="360" w:lineRule="auto"/>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Pr>
                <w:rFonts w:ascii="Times New Roman" w:hAnsi="Times New Roman"/>
                <w:sz w:val="24"/>
              </w:rPr>
              <w:t>Read the text three times.</w:t>
            </w:r>
          </w:p>
          <w:p w:rsidR="00413686" w:rsidRDefault="001D2AC9">
            <w:r>
              <w:rPr>
                <w:rFonts w:ascii="Times New Roman" w:hAnsi="Times New Roman"/>
                <w:sz w:val="24"/>
              </w:rPr>
              <w:t>2</w:t>
            </w:r>
            <w:r>
              <w:rPr>
                <w:rFonts w:ascii="Times New Roman" w:hAnsi="Times New Roman" w:hint="eastAsia"/>
                <w:sz w:val="24"/>
              </w:rPr>
              <w:t>、</w:t>
            </w:r>
            <w:r>
              <w:rPr>
                <w:rFonts w:ascii="Times New Roman" w:hAnsi="Times New Roman"/>
                <w:sz w:val="24"/>
              </w:rPr>
              <w:t>Try to know how to make a kite.</w:t>
            </w:r>
          </w:p>
        </w:tc>
        <w:tc>
          <w:tcPr>
            <w:tcW w:w="2236" w:type="dxa"/>
            <w:tcBorders>
              <w:left w:val="single" w:sz="4" w:space="0" w:color="auto"/>
            </w:tcBorders>
          </w:tcPr>
          <w:p w:rsidR="00413686" w:rsidRDefault="00F14498" w:rsidP="009E1F05">
            <w:pPr>
              <w:spacing w:line="360" w:lineRule="auto"/>
            </w:pPr>
            <w:r>
              <w:rPr>
                <w:rFonts w:hint="eastAsia"/>
                <w:sz w:val="24"/>
              </w:rPr>
              <w:t>复习和预习相结合</w:t>
            </w:r>
            <w:r w:rsidR="001D2AC9">
              <w:rPr>
                <w:rFonts w:hint="eastAsia"/>
                <w:sz w:val="24"/>
              </w:rPr>
              <w:t>。</w:t>
            </w:r>
          </w:p>
        </w:tc>
      </w:tr>
      <w:tr w:rsidR="00413686">
        <w:tc>
          <w:tcPr>
            <w:tcW w:w="1606" w:type="dxa"/>
          </w:tcPr>
          <w:p w:rsidR="00413686" w:rsidRDefault="00413686">
            <w:pPr>
              <w:rPr>
                <w:sz w:val="24"/>
              </w:rPr>
            </w:pPr>
          </w:p>
          <w:p w:rsidR="00413686" w:rsidRDefault="00413686">
            <w:pPr>
              <w:rPr>
                <w:sz w:val="24"/>
              </w:rPr>
            </w:pPr>
          </w:p>
          <w:p w:rsidR="00413686" w:rsidRDefault="00413686">
            <w:pPr>
              <w:rPr>
                <w:sz w:val="24"/>
              </w:rPr>
            </w:pPr>
          </w:p>
          <w:p w:rsidR="00413686" w:rsidRDefault="001D2AC9">
            <w:r>
              <w:rPr>
                <w:rFonts w:hint="eastAsia"/>
                <w:sz w:val="24"/>
              </w:rPr>
              <w:t>板书设计</w:t>
            </w:r>
          </w:p>
        </w:tc>
        <w:tc>
          <w:tcPr>
            <w:tcW w:w="4680" w:type="dxa"/>
            <w:tcBorders>
              <w:right w:val="single" w:sz="4" w:space="0" w:color="auto"/>
            </w:tcBorders>
          </w:tcPr>
          <w:p w:rsidR="00413686" w:rsidRDefault="001D2AC9">
            <w:pPr>
              <w:spacing w:line="320" w:lineRule="exact"/>
              <w:jc w:val="center"/>
              <w:rPr>
                <w:rFonts w:ascii="Times New Roman" w:hAnsi="Times New Roman"/>
                <w:sz w:val="24"/>
              </w:rPr>
            </w:pPr>
            <w:r>
              <w:rPr>
                <w:rFonts w:ascii="Times New Roman" w:hAnsi="Times New Roman"/>
                <w:sz w:val="24"/>
              </w:rPr>
              <w:t>Module8 Unit1 Will you help me?</w:t>
            </w:r>
          </w:p>
          <w:p w:rsidR="00413686" w:rsidRDefault="001D2AC9">
            <w:pPr>
              <w:spacing w:line="320" w:lineRule="exact"/>
              <w:ind w:firstLineChars="400" w:firstLine="960"/>
              <w:rPr>
                <w:rFonts w:ascii="Times New Roman" w:hAnsi="Times New Roman"/>
                <w:sz w:val="24"/>
              </w:rPr>
            </w:pPr>
            <w:r>
              <w:rPr>
                <w:rFonts w:ascii="Times New Roman" w:hAnsi="Times New Roman" w:hint="eastAsia"/>
                <w:sz w:val="24"/>
              </w:rPr>
              <w:t>What about</w:t>
            </w:r>
            <w:r>
              <w:rPr>
                <w:rFonts w:ascii="Times New Roman" w:hAnsi="Times New Roman" w:hint="eastAsia"/>
                <w:sz w:val="24"/>
              </w:rPr>
              <w:t>…</w:t>
            </w:r>
            <w:r>
              <w:rPr>
                <w:rFonts w:ascii="Times New Roman" w:hAnsi="Times New Roman" w:hint="eastAsia"/>
                <w:sz w:val="24"/>
              </w:rPr>
              <w:t>?</w:t>
            </w:r>
          </w:p>
          <w:p w:rsidR="00413686" w:rsidRDefault="001D2AC9">
            <w:pPr>
              <w:spacing w:line="320" w:lineRule="exact"/>
              <w:ind w:firstLineChars="400" w:firstLine="960"/>
              <w:rPr>
                <w:rFonts w:ascii="Times New Roman" w:hAnsi="Times New Roman"/>
                <w:sz w:val="24"/>
              </w:rPr>
            </w:pPr>
            <w:r>
              <w:rPr>
                <w:rFonts w:ascii="Times New Roman" w:hAnsi="Times New Roman"/>
                <w:sz w:val="24"/>
              </w:rPr>
              <w:t xml:space="preserve">-Will you </w:t>
            </w:r>
            <w:r>
              <w:rPr>
                <w:rFonts w:ascii="Times New Roman" w:hAnsi="Times New Roman"/>
                <w:sz w:val="24"/>
                <w:u w:val="single"/>
              </w:rPr>
              <w:t>help</w:t>
            </w:r>
            <w:r>
              <w:rPr>
                <w:rFonts w:ascii="Times New Roman" w:hAnsi="Times New Roman"/>
                <w:sz w:val="24"/>
              </w:rPr>
              <w:t xml:space="preserve"> me? </w:t>
            </w:r>
          </w:p>
          <w:p w:rsidR="00413686" w:rsidRDefault="001D2AC9">
            <w:pPr>
              <w:spacing w:line="320" w:lineRule="exact"/>
              <w:ind w:firstLineChars="400" w:firstLine="960"/>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Yes ,I</w:t>
            </w:r>
            <w:proofErr w:type="gramEnd"/>
            <w:r>
              <w:rPr>
                <w:rFonts w:ascii="Times New Roman" w:hAnsi="Times New Roman"/>
                <w:sz w:val="24"/>
              </w:rPr>
              <w:t xml:space="preserve"> will. /Of course I will.</w:t>
            </w:r>
          </w:p>
          <w:p w:rsidR="00413686" w:rsidRDefault="001D2AC9">
            <w:pPr>
              <w:spacing w:line="320" w:lineRule="exact"/>
              <w:ind w:firstLineChars="400" w:firstLine="960"/>
              <w:rPr>
                <w:rFonts w:ascii="Times New Roman" w:hAnsi="Times New Roman"/>
                <w:sz w:val="24"/>
              </w:rPr>
            </w:pPr>
            <w:r>
              <w:rPr>
                <w:rFonts w:ascii="Times New Roman" w:hAnsi="Times New Roman"/>
                <w:sz w:val="24"/>
              </w:rPr>
              <w:t>-No, I won’t.</w:t>
            </w:r>
          </w:p>
          <w:p w:rsidR="00413686" w:rsidRDefault="00413686">
            <w:pPr>
              <w:spacing w:line="320" w:lineRule="exact"/>
              <w:ind w:firstLineChars="400" w:firstLine="960"/>
              <w:rPr>
                <w:rFonts w:asciiTheme="minorEastAsia" w:hAnsiTheme="minorEastAsia"/>
                <w:sz w:val="24"/>
              </w:rPr>
            </w:pPr>
          </w:p>
          <w:p w:rsidR="00413686" w:rsidRDefault="00413686"/>
        </w:tc>
        <w:tc>
          <w:tcPr>
            <w:tcW w:w="2236" w:type="dxa"/>
            <w:tcBorders>
              <w:left w:val="single" w:sz="4" w:space="0" w:color="auto"/>
            </w:tcBorders>
          </w:tcPr>
          <w:p w:rsidR="00413686" w:rsidRDefault="00413686"/>
        </w:tc>
      </w:tr>
    </w:tbl>
    <w:p w:rsidR="00413686" w:rsidRDefault="00413686"/>
    <w:sectPr w:rsidR="00413686" w:rsidSect="004136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498" w:rsidRDefault="00F14498" w:rsidP="00F14498">
      <w:r>
        <w:separator/>
      </w:r>
    </w:p>
  </w:endnote>
  <w:endnote w:type="continuationSeparator" w:id="1">
    <w:p w:rsidR="00F14498" w:rsidRDefault="00F14498" w:rsidP="00F14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498" w:rsidRDefault="00F14498" w:rsidP="00F14498">
      <w:r>
        <w:separator/>
      </w:r>
    </w:p>
  </w:footnote>
  <w:footnote w:type="continuationSeparator" w:id="1">
    <w:p w:rsidR="00F14498" w:rsidRDefault="00F14498" w:rsidP="00F14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D7FE7"/>
    <w:multiLevelType w:val="singleLevel"/>
    <w:tmpl w:val="56DD7FE7"/>
    <w:lvl w:ilvl="0">
      <w:start w:val="1"/>
      <w:numFmt w:val="chineseCounting"/>
      <w:suff w:val="nothing"/>
      <w:lvlText w:val="%1、"/>
      <w:lvlJc w:val="left"/>
    </w:lvl>
  </w:abstractNum>
  <w:abstractNum w:abstractNumId="1">
    <w:nsid w:val="57F065D8"/>
    <w:multiLevelType w:val="singleLevel"/>
    <w:tmpl w:val="57F065D8"/>
    <w:lvl w:ilvl="0">
      <w:start w:val="1"/>
      <w:numFmt w:val="decimal"/>
      <w:suff w:val="nothing"/>
      <w:lvlText w:val="%1、"/>
      <w:lvlJc w:val="left"/>
    </w:lvl>
  </w:abstractNum>
  <w:abstractNum w:abstractNumId="2">
    <w:nsid w:val="57F067AE"/>
    <w:multiLevelType w:val="singleLevel"/>
    <w:tmpl w:val="57F067AE"/>
    <w:lvl w:ilvl="0">
      <w:start w:val="1"/>
      <w:numFmt w:val="decimal"/>
      <w:suff w:val="nothing"/>
      <w:lvlText w:val="%1、"/>
      <w:lvlJc w:val="left"/>
    </w:lvl>
  </w:abstractNum>
  <w:abstractNum w:abstractNumId="3">
    <w:nsid w:val="57F06878"/>
    <w:multiLevelType w:val="singleLevel"/>
    <w:tmpl w:val="57F06878"/>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E19"/>
    <w:rsid w:val="00031E19"/>
    <w:rsid w:val="001D2AC9"/>
    <w:rsid w:val="003673B1"/>
    <w:rsid w:val="00413686"/>
    <w:rsid w:val="00436EF6"/>
    <w:rsid w:val="005556FA"/>
    <w:rsid w:val="008F31D9"/>
    <w:rsid w:val="009E1F05"/>
    <w:rsid w:val="00B131AD"/>
    <w:rsid w:val="00CE78DE"/>
    <w:rsid w:val="00D14FD6"/>
    <w:rsid w:val="00F14498"/>
    <w:rsid w:val="367251AA"/>
    <w:rsid w:val="525453C3"/>
    <w:rsid w:val="61DF7891"/>
    <w:rsid w:val="6E805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8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6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413686"/>
    <w:pPr>
      <w:ind w:firstLineChars="200" w:firstLine="420"/>
    </w:pPr>
  </w:style>
  <w:style w:type="paragraph" w:styleId="a4">
    <w:name w:val="header"/>
    <w:basedOn w:val="a"/>
    <w:link w:val="Char"/>
    <w:uiPriority w:val="99"/>
    <w:semiHidden/>
    <w:unhideWhenUsed/>
    <w:rsid w:val="00F14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14498"/>
    <w:rPr>
      <w:rFonts w:ascii="Calibri" w:hAnsi="Calibri"/>
      <w:kern w:val="2"/>
      <w:sz w:val="18"/>
      <w:szCs w:val="18"/>
    </w:rPr>
  </w:style>
  <w:style w:type="paragraph" w:styleId="a5">
    <w:name w:val="footer"/>
    <w:basedOn w:val="a"/>
    <w:link w:val="Char0"/>
    <w:uiPriority w:val="99"/>
    <w:semiHidden/>
    <w:unhideWhenUsed/>
    <w:rsid w:val="00F1449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1449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2019-06-18T11:52:00Z</cp:lastPrinted>
  <dcterms:created xsi:type="dcterms:W3CDTF">2019-06-18T00:31:00Z</dcterms:created>
  <dcterms:modified xsi:type="dcterms:W3CDTF">2019-06-18T11:53:00Z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