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5"/>
        <w:tblpPr w:leftFromText="180" w:rightFromText="180" w:vertAnchor="page" w:horzAnchor="page" w:tblpX="945" w:tblpY="1968"/>
        <w:tblW w:w="105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69"/>
        <w:gridCol w:w="2666"/>
        <w:gridCol w:w="890"/>
        <w:gridCol w:w="5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10598" w:type="dxa"/>
            <w:gridSpan w:val="5"/>
            <w:shd w:val="clear" w:color="auto" w:fill="auto"/>
            <w:vAlign w:val="center"/>
          </w:tcPr>
          <w:p>
            <w:pPr>
              <w:widowControl/>
              <w:spacing w:after="160" w:line="276" w:lineRule="auto"/>
              <w:ind w:firstLine="3998" w:firstLineChars="1350"/>
              <w:jc w:val="left"/>
              <w:rPr>
                <w:rFonts w:ascii="Arial" w:hAnsi="Arial" w:eastAsia="黑体" w:cs="Times New Roman"/>
                <w:color w:val="000000"/>
                <w:kern w:val="0"/>
                <w:sz w:val="24"/>
              </w:rPr>
            </w:pPr>
            <w:bookmarkStart w:id="0" w:name="_GoBack"/>
            <w:bookmarkEnd w:id="0"/>
            <w:r>
              <w:rPr>
                <w:rFonts w:hint="eastAsia" w:ascii="微软雅黑" w:hAnsi="微软雅黑" w:eastAsia="微软雅黑" w:cs="Times New Roman"/>
                <w:b/>
                <w:bCs/>
                <w:color w:val="333333"/>
                <w:spacing w:val="8"/>
                <w:kern w:val="0"/>
                <w:sz w:val="28"/>
                <w:szCs w:val="26"/>
                <w:shd w:val="clear" w:color="auto" w:fill="FFFFFF"/>
              </w:rPr>
              <w:t>教学材料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1" w:hRule="atLeast"/>
        </w:trPr>
        <w:tc>
          <w:tcPr>
            <w:tcW w:w="1871" w:type="dxa"/>
            <w:gridSpan w:val="2"/>
            <w:shd w:val="clear" w:color="auto" w:fill="auto"/>
            <w:vAlign w:val="center"/>
          </w:tcPr>
          <w:p>
            <w:pPr>
              <w:widowControl/>
              <w:spacing w:after="160" w:line="400" w:lineRule="exact"/>
              <w:jc w:val="left"/>
              <w:rPr>
                <w:rFonts w:ascii="幼圆" w:hAnsi="微软雅黑" w:eastAsia="幼圆" w:cs="Times New Roman"/>
                <w:b/>
                <w:color w:val="000000"/>
                <w:sz w:val="24"/>
                <w:szCs w:val="24"/>
              </w:rPr>
            </w:pPr>
            <w:r>
              <w:rPr>
                <w:rFonts w:hint="eastAsia" w:ascii="幼圆" w:hAnsi="微软雅黑" w:eastAsia="幼圆" w:cs="Times New Roman"/>
                <w:b/>
                <w:color w:val="000000"/>
                <w:sz w:val="24"/>
                <w:szCs w:val="24"/>
              </w:rPr>
              <w:t>教学内容</w:t>
            </w:r>
          </w:p>
        </w:tc>
        <w:tc>
          <w:tcPr>
            <w:tcW w:w="8727" w:type="dxa"/>
            <w:gridSpan w:val="3"/>
            <w:shd w:val="clear" w:color="auto" w:fill="auto"/>
            <w:vAlign w:val="center"/>
          </w:tcPr>
          <w:p>
            <w:pPr>
              <w:widowControl/>
              <w:spacing w:after="120" w:line="276" w:lineRule="auto"/>
              <w:jc w:val="left"/>
              <w:rPr>
                <w:rFonts w:hint="default" w:ascii="Arial" w:hAnsi="Arial" w:eastAsia="黑体" w:cs="Times New Roman"/>
                <w:color w:val="000000"/>
                <w:kern w:val="0"/>
                <w:sz w:val="22"/>
                <w:lang w:val="en-US" w:eastAsia="zh-CN"/>
              </w:rPr>
            </w:pPr>
            <w:r>
              <w:rPr>
                <w:rFonts w:hint="eastAsia" w:ascii="Arial" w:hAnsi="Arial" w:eastAsia="黑体" w:cs="Times New Roman"/>
                <w:color w:val="000000"/>
                <w:kern w:val="0"/>
                <w:sz w:val="22"/>
                <w:lang w:val="en-US" w:eastAsia="zh-CN"/>
              </w:rPr>
              <w:t>外研版三起四年级下册 Module7 unit1 I helped Mum.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 w:hRule="atLeast"/>
        </w:trPr>
        <w:tc>
          <w:tcPr>
            <w:tcW w:w="1871" w:type="dxa"/>
            <w:gridSpan w:val="2"/>
            <w:shd w:val="clear" w:color="auto" w:fill="auto"/>
            <w:vAlign w:val="center"/>
          </w:tcPr>
          <w:p>
            <w:pPr>
              <w:widowControl/>
              <w:spacing w:after="160" w:line="400" w:lineRule="exact"/>
              <w:jc w:val="left"/>
              <w:rPr>
                <w:rFonts w:ascii="幼圆" w:hAnsi="微软雅黑" w:eastAsia="幼圆" w:cs="Times New Roman"/>
                <w:b/>
                <w:color w:val="000000"/>
                <w:sz w:val="24"/>
                <w:szCs w:val="24"/>
              </w:rPr>
            </w:pPr>
            <w:r>
              <w:rPr>
                <w:rFonts w:hint="eastAsia" w:ascii="幼圆" w:hAnsi="微软雅黑" w:eastAsia="幼圆" w:cs="Times New Roman"/>
                <w:b/>
                <w:color w:val="000000"/>
                <w:sz w:val="24"/>
                <w:szCs w:val="24"/>
              </w:rPr>
              <w:t>授课人</w:t>
            </w:r>
          </w:p>
        </w:tc>
        <w:tc>
          <w:tcPr>
            <w:tcW w:w="2666" w:type="dxa"/>
            <w:shd w:val="clear" w:color="auto" w:fill="auto"/>
            <w:vAlign w:val="center"/>
          </w:tcPr>
          <w:p>
            <w:pPr>
              <w:widowControl/>
              <w:spacing w:after="160" w:line="400" w:lineRule="exact"/>
              <w:jc w:val="left"/>
              <w:rPr>
                <w:rFonts w:hint="eastAsia" w:ascii="幼圆" w:hAnsi="微软雅黑" w:eastAsia="幼圆" w:cs="Times New Roman"/>
                <w:color w:val="000000"/>
                <w:sz w:val="24"/>
                <w:szCs w:val="28"/>
                <w:lang w:val="en-US" w:eastAsia="zh-CN"/>
              </w:rPr>
            </w:pPr>
            <w:r>
              <w:rPr>
                <w:rFonts w:hint="eastAsia" w:ascii="幼圆" w:hAnsi="微软雅黑" w:eastAsia="幼圆" w:cs="Times New Roman"/>
                <w:color w:val="000000"/>
                <w:sz w:val="24"/>
                <w:szCs w:val="28"/>
                <w:lang w:val="en-US" w:eastAsia="zh-CN"/>
              </w:rPr>
              <w:t>刘懿婕</w:t>
            </w:r>
          </w:p>
        </w:tc>
        <w:tc>
          <w:tcPr>
            <w:tcW w:w="890" w:type="dxa"/>
            <w:shd w:val="clear" w:color="auto" w:fill="auto"/>
            <w:vAlign w:val="center"/>
          </w:tcPr>
          <w:p>
            <w:pPr>
              <w:widowControl/>
              <w:spacing w:after="160" w:line="400" w:lineRule="exact"/>
              <w:jc w:val="left"/>
              <w:rPr>
                <w:rFonts w:ascii="幼圆" w:hAnsi="微软雅黑" w:eastAsia="幼圆" w:cs="Times New Roman"/>
                <w:b/>
                <w:color w:val="000000"/>
                <w:sz w:val="24"/>
                <w:szCs w:val="28"/>
              </w:rPr>
            </w:pPr>
            <w:r>
              <w:rPr>
                <w:rFonts w:hint="eastAsia" w:ascii="幼圆" w:hAnsi="微软雅黑" w:eastAsia="幼圆" w:cs="Times New Roman"/>
                <w:b/>
                <w:color w:val="000000"/>
                <w:sz w:val="24"/>
                <w:szCs w:val="28"/>
              </w:rPr>
              <w:t>学校</w:t>
            </w:r>
          </w:p>
        </w:tc>
        <w:tc>
          <w:tcPr>
            <w:tcW w:w="5171" w:type="dxa"/>
            <w:shd w:val="clear" w:color="auto" w:fill="auto"/>
            <w:vAlign w:val="center"/>
          </w:tcPr>
          <w:p>
            <w:pPr>
              <w:widowControl/>
              <w:spacing w:after="160" w:line="400" w:lineRule="exact"/>
              <w:jc w:val="left"/>
              <w:rPr>
                <w:rFonts w:hint="eastAsia" w:ascii="幼圆" w:hAnsi="微软雅黑" w:eastAsia="幼圆" w:cs="Times New Roman"/>
                <w:color w:val="000000"/>
                <w:sz w:val="24"/>
                <w:szCs w:val="28"/>
                <w:lang w:eastAsia="zh-CN"/>
              </w:rPr>
            </w:pPr>
            <w:r>
              <w:rPr>
                <w:rFonts w:hint="eastAsia" w:ascii="幼圆" w:hAnsi="微软雅黑" w:eastAsia="幼圆" w:cs="Times New Roman"/>
                <w:color w:val="000000"/>
                <w:sz w:val="24"/>
                <w:szCs w:val="28"/>
                <w:lang w:eastAsia="zh-CN"/>
              </w:rPr>
              <w:t>扶绥县渠黎镇中心小学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trPr>
        <w:tc>
          <w:tcPr>
            <w:tcW w:w="1871" w:type="dxa"/>
            <w:gridSpan w:val="2"/>
            <w:shd w:val="clear" w:color="auto" w:fill="auto"/>
            <w:vAlign w:val="center"/>
          </w:tcPr>
          <w:p>
            <w:pPr>
              <w:widowControl/>
              <w:spacing w:after="160" w:line="400" w:lineRule="exact"/>
              <w:jc w:val="left"/>
              <w:rPr>
                <w:rFonts w:ascii="幼圆" w:hAnsi="微软雅黑" w:eastAsia="幼圆" w:cs="Times New Roman"/>
                <w:b/>
                <w:color w:val="000000"/>
                <w:sz w:val="24"/>
                <w:szCs w:val="24"/>
              </w:rPr>
            </w:pPr>
            <w:r>
              <w:rPr>
                <w:rFonts w:hint="eastAsia" w:ascii="幼圆" w:hAnsi="微软雅黑" w:eastAsia="幼圆" w:cs="Times New Roman"/>
                <w:b/>
                <w:color w:val="000000"/>
                <w:sz w:val="24"/>
                <w:szCs w:val="24"/>
              </w:rPr>
              <w:t>教材</w:t>
            </w:r>
          </w:p>
        </w:tc>
        <w:tc>
          <w:tcPr>
            <w:tcW w:w="2666" w:type="dxa"/>
            <w:shd w:val="clear" w:color="auto" w:fill="auto"/>
            <w:vAlign w:val="center"/>
          </w:tcPr>
          <w:p>
            <w:pPr>
              <w:widowControl/>
              <w:spacing w:after="160"/>
              <w:jc w:val="left"/>
              <w:rPr>
                <w:rFonts w:hint="eastAsia" w:ascii="宋体" w:hAnsi="宋体" w:eastAsia="宋体" w:cs="Times New Roman"/>
                <w:color w:val="000000"/>
                <w:sz w:val="24"/>
                <w:szCs w:val="28"/>
                <w:lang w:eastAsia="zh-CN"/>
              </w:rPr>
            </w:pPr>
            <w:r>
              <w:rPr>
                <w:rFonts w:hint="eastAsia" w:ascii="宋体" w:hAnsi="宋体" w:eastAsia="宋体" w:cs="Times New Roman"/>
                <w:color w:val="000000"/>
                <w:sz w:val="24"/>
                <w:szCs w:val="28"/>
                <w:lang w:eastAsia="zh-CN"/>
              </w:rPr>
              <w:t>外研版</w:t>
            </w:r>
          </w:p>
        </w:tc>
        <w:tc>
          <w:tcPr>
            <w:tcW w:w="890" w:type="dxa"/>
            <w:shd w:val="clear" w:color="auto" w:fill="auto"/>
            <w:vAlign w:val="center"/>
          </w:tcPr>
          <w:p>
            <w:pPr>
              <w:widowControl/>
              <w:spacing w:after="160" w:line="400" w:lineRule="exact"/>
              <w:jc w:val="left"/>
              <w:rPr>
                <w:rFonts w:ascii="幼圆" w:hAnsi="微软雅黑" w:eastAsia="幼圆" w:cs="Times New Roman"/>
                <w:b/>
                <w:color w:val="000000"/>
                <w:sz w:val="24"/>
                <w:szCs w:val="28"/>
              </w:rPr>
            </w:pPr>
            <w:r>
              <w:rPr>
                <w:rFonts w:hint="eastAsia" w:ascii="幼圆" w:hAnsi="微软雅黑" w:eastAsia="幼圆" w:cs="Times New Roman"/>
                <w:b/>
                <w:color w:val="000000"/>
                <w:sz w:val="24"/>
                <w:szCs w:val="28"/>
              </w:rPr>
              <w:t>年级</w:t>
            </w:r>
          </w:p>
        </w:tc>
        <w:tc>
          <w:tcPr>
            <w:tcW w:w="5171" w:type="dxa"/>
            <w:shd w:val="clear" w:color="auto" w:fill="auto"/>
            <w:vAlign w:val="center"/>
          </w:tcPr>
          <w:p>
            <w:pPr>
              <w:widowControl/>
              <w:spacing w:after="160" w:line="400" w:lineRule="exact"/>
              <w:jc w:val="left"/>
              <w:rPr>
                <w:rFonts w:hint="eastAsia" w:ascii="幼圆" w:hAnsi="微软雅黑" w:eastAsia="幼圆" w:cs="Times New Roman"/>
                <w:color w:val="000000"/>
                <w:sz w:val="24"/>
                <w:szCs w:val="28"/>
                <w:lang w:eastAsia="zh-CN"/>
              </w:rPr>
            </w:pPr>
            <w:r>
              <w:rPr>
                <w:rFonts w:hint="eastAsia" w:ascii="幼圆" w:hAnsi="微软雅黑" w:eastAsia="幼圆" w:cs="Times New Roman"/>
                <w:color w:val="000000"/>
                <w:sz w:val="24"/>
                <w:szCs w:val="28"/>
                <w:lang w:eastAsia="zh-CN"/>
              </w:rPr>
              <w:t>四年级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871" w:type="dxa"/>
            <w:gridSpan w:val="2"/>
            <w:shd w:val="clear" w:color="auto" w:fill="auto"/>
            <w:vAlign w:val="center"/>
          </w:tcPr>
          <w:p>
            <w:pPr>
              <w:widowControl/>
              <w:spacing w:after="160" w:line="400" w:lineRule="exact"/>
              <w:jc w:val="left"/>
              <w:rPr>
                <w:rFonts w:ascii="幼圆" w:hAnsi="微软雅黑" w:eastAsia="幼圆" w:cs="Times New Roman"/>
                <w:b/>
                <w:color w:val="000000"/>
                <w:sz w:val="24"/>
                <w:szCs w:val="24"/>
              </w:rPr>
            </w:pPr>
            <w:r>
              <w:rPr>
                <w:rFonts w:hint="eastAsia" w:ascii="微软雅黑" w:hAnsi="微软雅黑" w:eastAsia="微软雅黑" w:cs="Times New Roman"/>
                <w:b/>
                <w:color w:val="333333"/>
                <w:spacing w:val="8"/>
                <w:kern w:val="0"/>
                <w:sz w:val="24"/>
                <w:szCs w:val="24"/>
                <w:shd w:val="clear" w:color="auto" w:fill="FFFFFF"/>
              </w:rPr>
              <w:t>授课课型</w:t>
            </w:r>
          </w:p>
        </w:tc>
        <w:tc>
          <w:tcPr>
            <w:tcW w:w="8727" w:type="dxa"/>
            <w:gridSpan w:val="3"/>
            <w:shd w:val="clear" w:color="auto" w:fill="auto"/>
            <w:vAlign w:val="center"/>
          </w:tcPr>
          <w:p>
            <w:pPr>
              <w:widowControl/>
              <w:spacing w:after="160" w:line="400" w:lineRule="exact"/>
              <w:jc w:val="both"/>
              <w:rPr>
                <w:rFonts w:hint="eastAsia" w:ascii="幼圆" w:hAnsi="微软雅黑" w:eastAsia="幼圆" w:cs="Times New Roman"/>
                <w:color w:val="000000"/>
                <w:sz w:val="24"/>
                <w:szCs w:val="28"/>
                <w:lang w:val="en-US" w:eastAsia="zh-CN"/>
              </w:rPr>
            </w:pPr>
            <w:r>
              <w:rPr>
                <w:rFonts w:hint="eastAsia" w:ascii="幼圆" w:hAnsi="微软雅黑" w:eastAsia="幼圆" w:cs="Times New Roman"/>
                <w:color w:val="000000"/>
                <w:sz w:val="24"/>
                <w:szCs w:val="28"/>
                <w:lang w:val="en-US" w:eastAsia="zh-CN"/>
              </w:rPr>
              <w:t>视听说课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0598" w:type="dxa"/>
            <w:gridSpan w:val="5"/>
            <w:shd w:val="clear" w:color="auto" w:fill="auto"/>
            <w:vAlign w:val="center"/>
          </w:tcPr>
          <w:p>
            <w:pPr>
              <w:widowControl/>
              <w:spacing w:after="160" w:line="400" w:lineRule="exact"/>
              <w:ind w:firstLine="3850" w:firstLineChars="1300"/>
              <w:jc w:val="left"/>
              <w:rPr>
                <w:rFonts w:ascii="幼圆" w:hAnsi="微软雅黑" w:eastAsia="幼圆" w:cs="Times New Roman"/>
                <w:color w:val="000000"/>
                <w:sz w:val="24"/>
                <w:szCs w:val="28"/>
              </w:rPr>
            </w:pPr>
            <w:r>
              <w:rPr>
                <w:rFonts w:hint="eastAsia" w:ascii="微软雅黑" w:hAnsi="微软雅黑" w:eastAsia="微软雅黑" w:cs="Times New Roman"/>
                <w:b/>
                <w:bCs/>
                <w:color w:val="333333"/>
                <w:spacing w:val="8"/>
                <w:kern w:val="0"/>
                <w:sz w:val="28"/>
                <w:szCs w:val="26"/>
                <w:shd w:val="clear" w:color="auto" w:fill="FFFFFF"/>
              </w:rPr>
              <w:t>教学内容分析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0598" w:type="dxa"/>
            <w:gridSpan w:val="5"/>
            <w:shd w:val="clear" w:color="auto" w:fill="auto"/>
            <w:vAlign w:val="center"/>
          </w:tcPr>
          <w:p>
            <w:pPr>
              <w:widowControl/>
              <w:spacing w:after="160" w:line="400" w:lineRule="exact"/>
              <w:ind w:firstLine="440" w:firstLineChars="200"/>
              <w:jc w:val="left"/>
              <w:rPr>
                <w:rFonts w:ascii="宋体" w:hAnsi="宋体" w:eastAsia="宋体" w:cs="Times New Roman"/>
                <w:color w:val="000000"/>
                <w:sz w:val="24"/>
                <w:szCs w:val="28"/>
              </w:rPr>
            </w:pPr>
            <w:r>
              <w:rPr>
                <w:rFonts w:hint="eastAsia" w:ascii="宋体" w:hAnsi="宋体" w:eastAsia="宋体" w:cs="Times New Roman"/>
                <w:color w:val="000000"/>
                <w:sz w:val="22"/>
                <w:szCs w:val="28"/>
                <w:lang w:eastAsia="zh-CN"/>
              </w:rPr>
              <w:t>在前两个模块学生已经开始接触一般过去式，已经学会描述事物过去存在的状态（含有</w:t>
            </w:r>
            <w:r>
              <w:rPr>
                <w:rFonts w:hint="eastAsia" w:ascii="宋体" w:hAnsi="宋体" w:eastAsia="宋体" w:cs="Times New Roman"/>
                <w:color w:val="000000"/>
                <w:sz w:val="22"/>
                <w:szCs w:val="28"/>
                <w:lang w:val="en-US" w:eastAsia="zh-CN"/>
              </w:rPr>
              <w:t>was/were的一般过去式），从本课开始学习如何个描述某人在过去时间里所做的事情（含有实义动词的一般过去时）。本课是Amy给grandma打电话，在电话里告知grandma自己以及Sam、Tom上周末做了什么事情，让学生在对话中学习如何描述过去发生的事情和实义动词过去式的正确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10598" w:type="dxa"/>
            <w:gridSpan w:val="5"/>
            <w:shd w:val="clear" w:color="auto" w:fill="auto"/>
            <w:vAlign w:val="center"/>
          </w:tcPr>
          <w:p>
            <w:pPr>
              <w:widowControl/>
              <w:spacing w:after="160" w:line="400" w:lineRule="exact"/>
              <w:ind w:firstLine="3850" w:firstLineChars="1300"/>
              <w:jc w:val="left"/>
              <w:rPr>
                <w:rFonts w:ascii="宋体" w:hAnsi="宋体" w:eastAsia="宋体" w:cs="Times New Roman"/>
                <w:color w:val="000000"/>
                <w:sz w:val="22"/>
                <w:szCs w:val="28"/>
              </w:rPr>
            </w:pPr>
            <w:r>
              <w:rPr>
                <w:rFonts w:hint="eastAsia" w:ascii="微软雅黑" w:hAnsi="微软雅黑" w:eastAsia="微软雅黑" w:cs="Times New Roman"/>
                <w:b/>
                <w:bCs/>
                <w:color w:val="333333"/>
                <w:spacing w:val="8"/>
                <w:kern w:val="0"/>
                <w:sz w:val="28"/>
                <w:szCs w:val="26"/>
                <w:shd w:val="clear" w:color="auto" w:fill="FFFFFF"/>
              </w:rPr>
              <w:t>学情分析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0598" w:type="dxa"/>
            <w:gridSpan w:val="5"/>
            <w:shd w:val="clear" w:color="auto" w:fill="auto"/>
            <w:vAlign w:val="center"/>
          </w:tcPr>
          <w:p>
            <w:pPr>
              <w:widowControl/>
              <w:spacing w:after="160" w:line="400" w:lineRule="exact"/>
              <w:ind w:firstLine="440" w:firstLineChars="200"/>
              <w:jc w:val="left"/>
              <w:rPr>
                <w:rFonts w:ascii="微软雅黑" w:hAnsi="微软雅黑" w:eastAsia="微软雅黑" w:cs="Times New Roman"/>
                <w:b/>
                <w:bCs/>
                <w:color w:val="333333"/>
                <w:spacing w:val="8"/>
                <w:kern w:val="0"/>
                <w:sz w:val="26"/>
                <w:szCs w:val="26"/>
                <w:shd w:val="clear" w:color="auto" w:fill="FFFFFF"/>
              </w:rPr>
            </w:pPr>
            <w:r>
              <w:rPr>
                <w:rFonts w:hint="eastAsia" w:ascii="宋体" w:hAnsi="宋体" w:eastAsia="宋体" w:cs="Times New Roman"/>
                <w:color w:val="000000"/>
                <w:sz w:val="22"/>
                <w:szCs w:val="28"/>
                <w:lang w:eastAsia="zh-CN"/>
              </w:rPr>
              <w:t>学生们在前两个模块的学习中已经学会描述事物过去存在的状态（含有</w:t>
            </w:r>
            <w:r>
              <w:rPr>
                <w:rFonts w:hint="eastAsia" w:ascii="宋体" w:hAnsi="宋体" w:eastAsia="宋体" w:cs="Times New Roman"/>
                <w:color w:val="000000"/>
                <w:sz w:val="22"/>
                <w:szCs w:val="28"/>
                <w:lang w:val="en-US" w:eastAsia="zh-CN"/>
              </w:rPr>
              <w:t>was/were的一般过去式，语篇中出现的一些动词短语学生都已经能掌握一般现在时的形式，本节课我会在学生已有的基础上采取对话交流，视听训练的方式，给学生创设情景，进一步学习动词过去式。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10598" w:type="dxa"/>
            <w:gridSpan w:val="5"/>
            <w:shd w:val="clear" w:color="auto" w:fill="auto"/>
            <w:vAlign w:val="center"/>
          </w:tcPr>
          <w:p>
            <w:pPr>
              <w:widowControl/>
              <w:spacing w:after="160" w:line="400" w:lineRule="exact"/>
              <w:ind w:firstLine="3702" w:firstLineChars="1250"/>
              <w:jc w:val="left"/>
              <w:rPr>
                <w:rFonts w:ascii="宋体" w:hAnsi="宋体" w:eastAsia="宋体" w:cs="Times New Roman"/>
                <w:color w:val="000000"/>
                <w:sz w:val="22"/>
                <w:szCs w:val="28"/>
              </w:rPr>
            </w:pPr>
            <w:r>
              <w:rPr>
                <w:rFonts w:hint="eastAsia" w:ascii="微软雅黑" w:hAnsi="微软雅黑" w:eastAsia="微软雅黑" w:cs="Times New Roman"/>
                <w:b/>
                <w:bCs/>
                <w:color w:val="333333"/>
                <w:spacing w:val="8"/>
                <w:kern w:val="0"/>
                <w:sz w:val="28"/>
                <w:szCs w:val="26"/>
                <w:shd w:val="clear" w:color="auto" w:fill="FFFFFF"/>
              </w:rPr>
              <w:t>学习目标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09" w:hRule="atLeast"/>
        </w:trPr>
        <w:tc>
          <w:tcPr>
            <w:tcW w:w="1702" w:type="dxa"/>
            <w:shd w:val="clear" w:color="auto" w:fill="auto"/>
            <w:vAlign w:val="center"/>
          </w:tcPr>
          <w:p>
            <w:pPr>
              <w:widowControl/>
              <w:spacing w:after="160" w:line="400" w:lineRule="exact"/>
              <w:rPr>
                <w:rFonts w:ascii="幼圆" w:hAnsi="微软雅黑" w:eastAsia="幼圆" w:cs="Times New Roman"/>
                <w:b/>
                <w:color w:val="000000"/>
                <w:sz w:val="24"/>
                <w:szCs w:val="28"/>
              </w:rPr>
            </w:pPr>
            <w:r>
              <w:rPr>
                <w:rFonts w:hint="eastAsia" w:ascii="幼圆" w:hAnsi="微软雅黑" w:eastAsia="幼圆" w:cs="Times New Roman"/>
                <w:b/>
                <w:color w:val="000000"/>
                <w:sz w:val="24"/>
                <w:szCs w:val="28"/>
              </w:rPr>
              <w:t>语言能力</w:t>
            </w:r>
          </w:p>
        </w:tc>
        <w:tc>
          <w:tcPr>
            <w:tcW w:w="8896" w:type="dxa"/>
            <w:gridSpan w:val="4"/>
            <w:shd w:val="clear" w:color="auto" w:fill="auto"/>
            <w:vAlign w:val="center"/>
          </w:tcPr>
          <w:p>
            <w:pPr>
              <w:numPr>
                <w:ilvl w:val="0"/>
                <w:numId w:val="1"/>
              </w:numPr>
              <w:rPr>
                <w:rFonts w:hint="eastAsia"/>
                <w:b w:val="0"/>
                <w:bCs w:val="0"/>
                <w:sz w:val="24"/>
                <w:szCs w:val="24"/>
              </w:rPr>
            </w:pPr>
            <w:r>
              <w:rPr>
                <w:rFonts w:hint="eastAsia"/>
                <w:b w:val="0"/>
                <w:bCs w:val="0"/>
                <w:sz w:val="24"/>
                <w:szCs w:val="24"/>
                <w:lang w:eastAsia="zh-CN"/>
              </w:rPr>
              <w:t>理解与掌握</w:t>
            </w:r>
            <w:r>
              <w:rPr>
                <w:rFonts w:hint="eastAsia"/>
                <w:b w:val="0"/>
                <w:bCs w:val="0"/>
                <w:sz w:val="24"/>
                <w:szCs w:val="24"/>
              </w:rPr>
              <w:t>had,phone,cook,really,wash,did,computer,love,him,以及What about...?</w:t>
            </w:r>
          </w:p>
          <w:p>
            <w:pPr>
              <w:numPr>
                <w:ilvl w:val="0"/>
                <w:numId w:val="1"/>
              </w:numPr>
              <w:rPr>
                <w:rFonts w:ascii="宋体" w:hAnsi="宋体" w:eastAsia="宋体" w:cs="Times New Roman"/>
                <w:b w:val="0"/>
                <w:bCs w:val="0"/>
                <w:color w:val="000000"/>
                <w:kern w:val="0"/>
                <w:sz w:val="24"/>
                <w:szCs w:val="24"/>
              </w:rPr>
            </w:pPr>
            <w:r>
              <w:rPr>
                <w:rFonts w:hint="eastAsia"/>
                <w:b w:val="0"/>
                <w:bCs w:val="0"/>
                <w:sz w:val="24"/>
                <w:szCs w:val="24"/>
                <w:lang w:eastAsia="zh-CN"/>
              </w:rPr>
              <w:t>能听懂并会说</w:t>
            </w:r>
            <w:r>
              <w:rPr>
                <w:rFonts w:hint="eastAsia"/>
                <w:b w:val="0"/>
                <w:bCs w:val="0"/>
                <w:sz w:val="24"/>
                <w:szCs w:val="24"/>
              </w:rPr>
              <w:t>I helped Mum.Grandma cooked fish.</w:t>
            </w:r>
            <w:r>
              <w:rPr>
                <w:rFonts w:hint="eastAsia"/>
                <w:b w:val="0"/>
                <w:bCs w:val="0"/>
                <w:sz w:val="24"/>
                <w:szCs w:val="24"/>
                <w:lang w:eastAsia="zh-CN"/>
              </w:rPr>
              <w:t>的句型</w:t>
            </w:r>
          </w:p>
          <w:p>
            <w:pPr>
              <w:numPr>
                <w:ilvl w:val="0"/>
                <w:numId w:val="1"/>
              </w:numPr>
              <w:rPr>
                <w:rFonts w:ascii="宋体" w:hAnsi="宋体" w:eastAsia="宋体" w:cs="Times New Roman"/>
                <w:b w:val="0"/>
                <w:bCs w:val="0"/>
                <w:color w:val="000000"/>
                <w:kern w:val="0"/>
                <w:sz w:val="24"/>
                <w:szCs w:val="24"/>
              </w:rPr>
            </w:pPr>
            <w:r>
              <w:rPr>
                <w:rFonts w:hint="eastAsia"/>
                <w:b w:val="0"/>
                <w:bCs w:val="0"/>
                <w:sz w:val="24"/>
                <w:szCs w:val="24"/>
                <w:lang w:eastAsia="zh-CN"/>
              </w:rPr>
              <w:t>通过看动画、听句子和回答问题的方式理解、掌握课文后能复述课文。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3" w:hRule="atLeast"/>
        </w:trPr>
        <w:tc>
          <w:tcPr>
            <w:tcW w:w="1702" w:type="dxa"/>
            <w:shd w:val="clear" w:color="auto" w:fill="auto"/>
            <w:vAlign w:val="center"/>
          </w:tcPr>
          <w:p>
            <w:pPr>
              <w:widowControl/>
              <w:spacing w:after="160" w:line="400" w:lineRule="exact"/>
              <w:rPr>
                <w:rFonts w:ascii="幼圆" w:hAnsi="微软雅黑" w:eastAsia="幼圆" w:cs="Times New Roman"/>
                <w:b/>
                <w:color w:val="000000"/>
                <w:sz w:val="24"/>
                <w:szCs w:val="28"/>
              </w:rPr>
            </w:pPr>
            <w:r>
              <w:rPr>
                <w:rFonts w:hint="eastAsia" w:ascii="幼圆" w:hAnsi="微软雅黑" w:eastAsia="幼圆" w:cs="Times New Roman"/>
                <w:b/>
                <w:color w:val="000000"/>
                <w:sz w:val="24"/>
                <w:szCs w:val="28"/>
              </w:rPr>
              <w:t>思维品质</w:t>
            </w:r>
          </w:p>
        </w:tc>
        <w:tc>
          <w:tcPr>
            <w:tcW w:w="8896" w:type="dxa"/>
            <w:gridSpan w:val="4"/>
            <w:shd w:val="clear" w:color="auto" w:fill="auto"/>
            <w:vAlign w:val="center"/>
          </w:tcPr>
          <w:p>
            <w:pPr>
              <w:widowControl/>
              <w:spacing w:after="160"/>
              <w:rPr>
                <w:rFonts w:hint="default" w:ascii="宋体" w:hAnsi="宋体" w:eastAsia="宋体" w:cs="Times New Roman"/>
                <w:b w:val="0"/>
                <w:bCs w:val="0"/>
                <w:color w:val="000000"/>
                <w:sz w:val="24"/>
                <w:szCs w:val="24"/>
                <w:lang w:val="en-US" w:eastAsia="zh-CN"/>
              </w:rPr>
            </w:pPr>
            <w:r>
              <w:rPr>
                <w:rFonts w:hint="eastAsia" w:ascii="宋体" w:hAnsi="宋体" w:eastAsia="宋体" w:cs="Times New Roman"/>
                <w:b w:val="0"/>
                <w:bCs w:val="0"/>
                <w:color w:val="000000"/>
                <w:sz w:val="24"/>
                <w:szCs w:val="24"/>
                <w:lang w:eastAsia="zh-CN"/>
              </w:rPr>
              <w:t>通过本科学习，渗透做好孩子的思想，培养学生在家多帮助父母做自己力所能及的事情的好习惯，乐于助人的好品质。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1" w:hRule="atLeast"/>
        </w:trPr>
        <w:tc>
          <w:tcPr>
            <w:tcW w:w="1702" w:type="dxa"/>
            <w:shd w:val="clear" w:color="auto" w:fill="auto"/>
            <w:vAlign w:val="center"/>
          </w:tcPr>
          <w:p>
            <w:pPr>
              <w:widowControl/>
              <w:spacing w:after="160" w:line="400" w:lineRule="exact"/>
              <w:rPr>
                <w:rFonts w:ascii="幼圆" w:hAnsi="微软雅黑" w:eastAsia="幼圆" w:cs="Times New Roman"/>
                <w:b/>
                <w:color w:val="000000"/>
                <w:sz w:val="24"/>
                <w:szCs w:val="28"/>
              </w:rPr>
            </w:pPr>
            <w:r>
              <w:rPr>
                <w:rFonts w:hint="eastAsia" w:ascii="幼圆" w:hAnsi="微软雅黑" w:eastAsia="幼圆" w:cs="Times New Roman"/>
                <w:b/>
                <w:color w:val="000000"/>
                <w:sz w:val="24"/>
                <w:szCs w:val="28"/>
              </w:rPr>
              <w:t>文化品格</w:t>
            </w:r>
          </w:p>
        </w:tc>
        <w:tc>
          <w:tcPr>
            <w:tcW w:w="8896" w:type="dxa"/>
            <w:gridSpan w:val="4"/>
            <w:shd w:val="clear" w:color="auto" w:fill="auto"/>
            <w:vAlign w:val="center"/>
          </w:tcPr>
          <w:p>
            <w:pPr>
              <w:widowControl/>
              <w:spacing w:after="160" w:line="480" w:lineRule="auto"/>
              <w:jc w:val="left"/>
              <w:rPr>
                <w:rFonts w:hint="eastAsia" w:ascii="宋体" w:hAnsi="宋体" w:cs="Times New Roman" w:eastAsiaTheme="minorEastAsia"/>
                <w:b w:val="0"/>
                <w:bCs w:val="0"/>
                <w:color w:val="000000"/>
                <w:kern w:val="0"/>
                <w:sz w:val="24"/>
                <w:szCs w:val="24"/>
                <w:lang w:eastAsia="zh-CN"/>
              </w:rPr>
            </w:pPr>
            <w:r>
              <w:rPr>
                <w:rFonts w:hint="eastAsia"/>
                <w:b w:val="0"/>
                <w:bCs w:val="0"/>
                <w:sz w:val="24"/>
                <w:szCs w:val="24"/>
              </w:rPr>
              <w:t>进一步了解英语国家人们的日常活动</w:t>
            </w:r>
            <w:r>
              <w:rPr>
                <w:rFonts w:hint="eastAsia"/>
                <w:b w:val="0"/>
                <w:bCs w:val="0"/>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1702" w:type="dxa"/>
            <w:shd w:val="clear" w:color="auto" w:fill="auto"/>
            <w:vAlign w:val="center"/>
          </w:tcPr>
          <w:p>
            <w:pPr>
              <w:widowControl/>
              <w:spacing w:after="160" w:line="400" w:lineRule="exact"/>
              <w:rPr>
                <w:rFonts w:ascii="幼圆" w:hAnsi="微软雅黑" w:eastAsia="幼圆" w:cs="Times New Roman"/>
                <w:b/>
                <w:color w:val="000000"/>
                <w:sz w:val="24"/>
                <w:szCs w:val="28"/>
              </w:rPr>
            </w:pPr>
            <w:r>
              <w:rPr>
                <w:rFonts w:hint="eastAsia" w:ascii="幼圆" w:hAnsi="微软雅黑" w:eastAsia="幼圆" w:cs="Times New Roman"/>
                <w:b/>
                <w:color w:val="000000"/>
                <w:sz w:val="24"/>
                <w:szCs w:val="28"/>
              </w:rPr>
              <w:t>学习能力</w:t>
            </w:r>
          </w:p>
        </w:tc>
        <w:tc>
          <w:tcPr>
            <w:tcW w:w="8896" w:type="dxa"/>
            <w:gridSpan w:val="4"/>
            <w:shd w:val="clear" w:color="auto" w:fill="auto"/>
            <w:vAlign w:val="center"/>
          </w:tcPr>
          <w:p>
            <w:pPr>
              <w:widowControl/>
              <w:spacing w:after="160"/>
              <w:rPr>
                <w:rFonts w:hint="eastAsia" w:ascii="宋体" w:hAnsi="宋体" w:eastAsia="宋体" w:cs="Times New Roman"/>
                <w:b w:val="0"/>
                <w:bCs w:val="0"/>
                <w:color w:val="000000"/>
                <w:sz w:val="24"/>
                <w:szCs w:val="24"/>
                <w:lang w:eastAsia="zh-CN"/>
              </w:rPr>
            </w:pPr>
            <w:r>
              <w:rPr>
                <w:rFonts w:hint="eastAsia" w:ascii="宋体" w:hAnsi="宋体" w:eastAsia="宋体" w:cs="Times New Roman"/>
                <w:b w:val="0"/>
                <w:bCs w:val="0"/>
                <w:color w:val="000000"/>
                <w:sz w:val="24"/>
                <w:szCs w:val="24"/>
                <w:lang w:eastAsia="zh-CN"/>
              </w:rPr>
              <w:t>让学生敢于开口说英语，能运用所学句型到具体实际中。</w:t>
            </w:r>
          </w:p>
          <w:p>
            <w:pPr>
              <w:widowControl/>
              <w:spacing w:after="160"/>
              <w:rPr>
                <w:rFonts w:ascii="宋体" w:hAnsi="宋体" w:eastAsia="宋体" w:cs="Times New Roman"/>
                <w:b w:val="0"/>
                <w:bCs w:val="0"/>
                <w:color w:val="000000"/>
                <w:sz w:val="24"/>
                <w:szCs w:val="24"/>
              </w:rPr>
            </w:pPr>
          </w:p>
        </w:tc>
      </w:tr>
    </w:tbl>
    <w:p>
      <w:pPr>
        <w:jc w:val="center"/>
      </w:pPr>
      <w:r>
        <w:rPr>
          <w:rFonts w:hint="eastAsia" w:ascii="Arial" w:hAnsi="Arial" w:eastAsia="黑体" w:cs="Times New Roman"/>
          <w:color w:val="000000"/>
          <w:kern w:val="0"/>
          <w:sz w:val="28"/>
          <w:szCs w:val="28"/>
          <w:lang w:val="en-US" w:eastAsia="zh-CN"/>
        </w:rPr>
        <w:t>外研版三起四年级下册 Module7 unit1 I helped Mum.教学设计</w:t>
      </w:r>
      <w:r>
        <w:br w:type="page"/>
      </w:r>
    </w:p>
    <w:tbl>
      <w:tblPr>
        <w:tblStyle w:val="5"/>
        <w:tblpPr w:leftFromText="180" w:rightFromText="180" w:vertAnchor="page" w:horzAnchor="margin" w:tblpY="1141"/>
        <w:tblW w:w="10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333"/>
        <w:gridCol w:w="3295"/>
        <w:gridCol w:w="2548"/>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0220" w:type="dxa"/>
            <w:gridSpan w:val="5"/>
            <w:shd w:val="clear" w:color="auto" w:fill="auto"/>
            <w:vAlign w:val="center"/>
          </w:tcPr>
          <w:p>
            <w:pPr>
              <w:widowControl/>
              <w:spacing w:after="160" w:line="400" w:lineRule="exact"/>
              <w:ind w:firstLine="3702" w:firstLineChars="1250"/>
              <w:rPr>
                <w:rFonts w:ascii="宋体" w:hAnsi="宋体" w:eastAsia="宋体" w:cs="Times New Roman"/>
                <w:b/>
                <w:color w:val="000000"/>
                <w:sz w:val="24"/>
                <w:szCs w:val="28"/>
              </w:rPr>
            </w:pPr>
            <w:r>
              <w:rPr>
                <w:rFonts w:hint="eastAsia" w:ascii="微软雅黑" w:hAnsi="微软雅黑" w:eastAsia="微软雅黑" w:cs="Times New Roman"/>
                <w:b/>
                <w:bCs/>
                <w:color w:val="333333"/>
                <w:spacing w:val="8"/>
                <w:kern w:val="0"/>
                <w:sz w:val="28"/>
                <w:shd w:val="clear" w:color="auto" w:fill="FFFFFF"/>
              </w:rPr>
              <w:t>教学重点、难点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1805" w:type="dxa"/>
            <w:gridSpan w:val="2"/>
            <w:shd w:val="clear" w:color="auto" w:fill="auto"/>
            <w:vAlign w:val="center"/>
          </w:tcPr>
          <w:p>
            <w:pPr>
              <w:widowControl/>
              <w:spacing w:after="160" w:line="400" w:lineRule="exact"/>
              <w:rPr>
                <w:rFonts w:ascii="幼圆" w:hAnsi="微软雅黑" w:eastAsia="幼圆" w:cs="Times New Roman"/>
                <w:b/>
                <w:color w:val="000000"/>
                <w:sz w:val="24"/>
                <w:szCs w:val="28"/>
              </w:rPr>
            </w:pPr>
            <w:r>
              <w:rPr>
                <w:rFonts w:hint="eastAsia" w:ascii="幼圆" w:hAnsi="微软雅黑" w:eastAsia="幼圆" w:cs="Times New Roman"/>
                <w:b/>
                <w:color w:val="000000"/>
                <w:sz w:val="24"/>
                <w:szCs w:val="28"/>
              </w:rPr>
              <w:t>学习重点</w:t>
            </w:r>
          </w:p>
        </w:tc>
        <w:tc>
          <w:tcPr>
            <w:tcW w:w="8415" w:type="dxa"/>
            <w:gridSpan w:val="3"/>
            <w:shd w:val="clear" w:color="auto" w:fill="auto"/>
            <w:vAlign w:val="center"/>
          </w:tcPr>
          <w:p>
            <w:pPr>
              <w:spacing w:line="480" w:lineRule="exact"/>
              <w:ind w:left="555" w:leftChars="150" w:hanging="240" w:hangingChars="100"/>
              <w:rPr>
                <w:rFonts w:hint="default" w:ascii="宋体" w:hAnsi="宋体" w:eastAsia="宋体" w:cs="Times New Roman"/>
                <w:color w:val="000000"/>
                <w:kern w:val="0"/>
                <w:sz w:val="22"/>
                <w:lang w:val="en-US" w:eastAsia="zh-CN"/>
              </w:rPr>
            </w:pPr>
            <w:r>
              <w:rPr>
                <w:rFonts w:hint="eastAsia"/>
                <w:bCs/>
                <w:sz w:val="24"/>
              </w:rPr>
              <w:t>学生能在具体语境中运用重点单词had, phone, cook, really, wash, did, didn’t=did not, computer, love, him以及What about；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805" w:type="dxa"/>
            <w:gridSpan w:val="2"/>
            <w:shd w:val="clear" w:color="auto" w:fill="auto"/>
            <w:vAlign w:val="center"/>
          </w:tcPr>
          <w:p>
            <w:pPr>
              <w:widowControl/>
              <w:spacing w:after="160" w:line="400" w:lineRule="exact"/>
              <w:rPr>
                <w:rFonts w:ascii="幼圆" w:hAnsi="微软雅黑" w:eastAsia="幼圆" w:cs="Times New Roman"/>
                <w:b/>
                <w:color w:val="000000"/>
                <w:sz w:val="24"/>
                <w:szCs w:val="28"/>
              </w:rPr>
            </w:pPr>
            <w:r>
              <w:rPr>
                <w:rFonts w:hint="eastAsia" w:ascii="幼圆" w:hAnsi="微软雅黑" w:eastAsia="幼圆" w:cs="Times New Roman"/>
                <w:b/>
                <w:color w:val="000000"/>
                <w:sz w:val="24"/>
                <w:szCs w:val="28"/>
              </w:rPr>
              <w:t>学习难点</w:t>
            </w:r>
          </w:p>
        </w:tc>
        <w:tc>
          <w:tcPr>
            <w:tcW w:w="8415" w:type="dxa"/>
            <w:gridSpan w:val="3"/>
            <w:shd w:val="clear" w:color="auto" w:fill="auto"/>
            <w:vAlign w:val="center"/>
          </w:tcPr>
          <w:p>
            <w:pPr>
              <w:widowControl/>
              <w:spacing w:after="160" w:line="276" w:lineRule="auto"/>
              <w:jc w:val="left"/>
              <w:rPr>
                <w:rFonts w:hint="eastAsia" w:ascii="宋体" w:hAnsi="宋体" w:cs="Times New Roman" w:eastAsiaTheme="minorEastAsia"/>
                <w:color w:val="000000"/>
                <w:kern w:val="0"/>
                <w:sz w:val="22"/>
                <w:lang w:eastAsia="zh-CN"/>
              </w:rPr>
            </w:pPr>
            <w:r>
              <w:rPr>
                <w:rFonts w:hint="eastAsia" w:ascii="宋体" w:hAnsi="宋体" w:cs="Times New Roman"/>
                <w:color w:val="000000"/>
                <w:kern w:val="0"/>
                <w:sz w:val="22"/>
                <w:lang w:eastAsia="zh-CN"/>
              </w:rPr>
              <w:t>如何在真实的生活情境中运用所学句型。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220" w:type="dxa"/>
            <w:gridSpan w:val="5"/>
            <w:shd w:val="clear" w:color="auto" w:fill="auto"/>
            <w:vAlign w:val="center"/>
          </w:tcPr>
          <w:p>
            <w:pPr>
              <w:widowControl/>
              <w:spacing w:after="160" w:line="400" w:lineRule="exact"/>
              <w:ind w:firstLine="3850" w:firstLineChars="1300"/>
              <w:jc w:val="left"/>
              <w:rPr>
                <w:rFonts w:ascii="幼圆" w:hAnsi="微软雅黑" w:eastAsia="幼圆" w:cs="Times New Roman"/>
                <w:b/>
                <w:color w:val="000000"/>
                <w:sz w:val="24"/>
                <w:szCs w:val="28"/>
              </w:rPr>
            </w:pPr>
            <w:r>
              <w:rPr>
                <w:rFonts w:hint="eastAsia" w:ascii="微软雅黑" w:hAnsi="微软雅黑" w:eastAsia="微软雅黑" w:cs="Times New Roman"/>
                <w:b/>
                <w:bCs/>
                <w:color w:val="333333"/>
                <w:spacing w:val="8"/>
                <w:kern w:val="0"/>
                <w:sz w:val="28"/>
                <w:shd w:val="clear" w:color="auto" w:fill="FFFFFF"/>
              </w:rPr>
              <w:t>教学设计理念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5" w:hRule="atLeast"/>
        </w:trPr>
        <w:tc>
          <w:tcPr>
            <w:tcW w:w="10220" w:type="dxa"/>
            <w:gridSpan w:val="5"/>
            <w:shd w:val="clear" w:color="auto" w:fill="auto"/>
            <w:vAlign w:val="center"/>
          </w:tcPr>
          <w:p>
            <w:pPr>
              <w:widowControl/>
              <w:spacing w:after="160" w:line="400" w:lineRule="exact"/>
              <w:rPr>
                <w:rFonts w:hint="default" w:ascii="幼圆" w:hAnsi="微软雅黑" w:eastAsia="幼圆" w:cs="Times New Roman"/>
                <w:b/>
                <w:color w:val="000000"/>
                <w:sz w:val="24"/>
                <w:szCs w:val="28"/>
                <w:lang w:val="en-US"/>
              </w:rPr>
            </w:pPr>
            <w:r>
              <w:rPr>
                <w:rFonts w:hint="eastAsia" w:ascii="宋体" w:hAnsi="宋体" w:eastAsia="宋体" w:cs="Times New Roman"/>
                <w:color w:val="000000"/>
                <w:sz w:val="24"/>
                <w:szCs w:val="28"/>
                <w:lang w:val="en-US" w:eastAsia="zh-CN"/>
              </w:rPr>
              <w:t xml:space="preserve">   本课根据英语学科核心素养的基本理念设计，帮助学生提高语言能力，注重培养学生思维的逻辑性，批判性和创造性的教学思想渗透和培养学生，积极帮助父母和朋友的良好品质本课，以教学文本为载体，针对四年级学生的语言能力特点，循序渐进的创设生动真实的语言环境，在激发学生发散思维，敢于表达的同时不断渗透，培养学生对文本的观察力和理解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220" w:type="dxa"/>
            <w:gridSpan w:val="5"/>
            <w:shd w:val="clear" w:color="auto" w:fill="auto"/>
            <w:vAlign w:val="center"/>
          </w:tcPr>
          <w:p>
            <w:pPr>
              <w:widowControl/>
              <w:spacing w:after="160" w:line="400" w:lineRule="exact"/>
              <w:ind w:firstLine="3850" w:firstLineChars="1300"/>
              <w:jc w:val="left"/>
              <w:rPr>
                <w:rFonts w:ascii="幼圆" w:hAnsi="微软雅黑" w:eastAsia="幼圆" w:cs="Times New Roman"/>
                <w:b/>
                <w:color w:val="000000"/>
                <w:sz w:val="24"/>
                <w:szCs w:val="28"/>
              </w:rPr>
            </w:pPr>
            <w:r>
              <w:rPr>
                <w:rFonts w:hint="eastAsia" w:ascii="微软雅黑" w:hAnsi="微软雅黑" w:eastAsia="微软雅黑" w:cs="Times New Roman"/>
                <w:b/>
                <w:bCs/>
                <w:color w:val="333333"/>
                <w:spacing w:val="8"/>
                <w:kern w:val="0"/>
                <w:sz w:val="28"/>
                <w:shd w:val="clear" w:color="auto" w:fill="FFFFFF"/>
              </w:rPr>
              <w:t>教学流程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472" w:type="dxa"/>
            <w:shd w:val="clear" w:color="auto" w:fill="auto"/>
            <w:vAlign w:val="center"/>
          </w:tcPr>
          <w:p>
            <w:pPr>
              <w:widowControl/>
              <w:spacing w:after="160" w:line="400" w:lineRule="exact"/>
              <w:jc w:val="center"/>
              <w:rPr>
                <w:rFonts w:ascii="幼圆" w:hAnsi="微软雅黑" w:eastAsia="幼圆" w:cs="Times New Roman"/>
                <w:b/>
                <w:color w:val="000000"/>
                <w:sz w:val="24"/>
                <w:szCs w:val="24"/>
              </w:rPr>
            </w:pPr>
            <w:r>
              <w:rPr>
                <w:rFonts w:hint="eastAsia" w:ascii="幼圆" w:hAnsi="微软雅黑" w:eastAsia="幼圆" w:cs="Times New Roman"/>
                <w:b/>
                <w:color w:val="000000"/>
                <w:sz w:val="24"/>
                <w:szCs w:val="24"/>
              </w:rPr>
              <w:t>教学环节</w:t>
            </w:r>
          </w:p>
        </w:tc>
        <w:tc>
          <w:tcPr>
            <w:tcW w:w="3628" w:type="dxa"/>
            <w:gridSpan w:val="2"/>
            <w:shd w:val="clear" w:color="auto" w:fill="auto"/>
            <w:vAlign w:val="center"/>
          </w:tcPr>
          <w:p>
            <w:pPr>
              <w:widowControl/>
              <w:spacing w:after="160" w:line="400" w:lineRule="exact"/>
              <w:jc w:val="center"/>
              <w:rPr>
                <w:rFonts w:ascii="幼圆" w:hAnsi="微软雅黑" w:eastAsia="幼圆" w:cs="Times New Roman"/>
                <w:b/>
                <w:color w:val="000000"/>
                <w:sz w:val="24"/>
                <w:szCs w:val="24"/>
              </w:rPr>
            </w:pPr>
            <w:r>
              <w:rPr>
                <w:rFonts w:hint="eastAsia" w:ascii="幼圆" w:hAnsi="微软雅黑" w:eastAsia="幼圆" w:cs="Times New Roman"/>
                <w:b/>
                <w:color w:val="000000"/>
                <w:sz w:val="24"/>
                <w:szCs w:val="24"/>
              </w:rPr>
              <w:t>教师活动</w:t>
            </w:r>
          </w:p>
        </w:tc>
        <w:tc>
          <w:tcPr>
            <w:tcW w:w="2548" w:type="dxa"/>
            <w:shd w:val="clear" w:color="auto" w:fill="auto"/>
            <w:vAlign w:val="center"/>
          </w:tcPr>
          <w:p>
            <w:pPr>
              <w:widowControl/>
              <w:spacing w:after="160" w:line="400" w:lineRule="exact"/>
              <w:jc w:val="center"/>
              <w:rPr>
                <w:rFonts w:ascii="幼圆" w:hAnsi="微软雅黑" w:eastAsia="幼圆" w:cs="Times New Roman"/>
                <w:b/>
                <w:color w:val="000000"/>
                <w:sz w:val="24"/>
                <w:szCs w:val="24"/>
              </w:rPr>
            </w:pPr>
            <w:r>
              <w:rPr>
                <w:rFonts w:hint="eastAsia" w:ascii="幼圆" w:hAnsi="微软雅黑" w:eastAsia="幼圆" w:cs="Times New Roman"/>
                <w:b/>
                <w:color w:val="000000"/>
                <w:sz w:val="24"/>
                <w:szCs w:val="24"/>
              </w:rPr>
              <w:t>学生活动</w:t>
            </w:r>
          </w:p>
        </w:tc>
        <w:tc>
          <w:tcPr>
            <w:tcW w:w="2572" w:type="dxa"/>
            <w:shd w:val="clear" w:color="auto" w:fill="auto"/>
            <w:vAlign w:val="center"/>
          </w:tcPr>
          <w:p>
            <w:pPr>
              <w:widowControl/>
              <w:spacing w:after="160" w:line="400" w:lineRule="exact"/>
              <w:jc w:val="center"/>
              <w:rPr>
                <w:rFonts w:ascii="幼圆" w:hAnsi="微软雅黑" w:eastAsia="幼圆" w:cs="Times New Roman"/>
                <w:b/>
                <w:color w:val="000000"/>
                <w:sz w:val="24"/>
                <w:szCs w:val="24"/>
              </w:rPr>
            </w:pPr>
            <w:r>
              <w:rPr>
                <w:rFonts w:hint="eastAsia" w:ascii="幼圆" w:hAnsi="微软雅黑" w:eastAsia="幼圆" w:cs="Times New Roman"/>
                <w:b/>
                <w:color w:val="000000"/>
                <w:sz w:val="24"/>
                <w:szCs w:val="24"/>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54" w:hRule="atLeast"/>
        </w:trPr>
        <w:tc>
          <w:tcPr>
            <w:tcW w:w="1472" w:type="dxa"/>
            <w:shd w:val="clear" w:color="auto" w:fill="auto"/>
          </w:tcPr>
          <w:p>
            <w:pPr>
              <w:widowControl/>
              <w:spacing w:after="160" w:line="400" w:lineRule="exact"/>
              <w:rPr>
                <w:rFonts w:hint="default" w:ascii="幼圆" w:hAnsi="微软雅黑" w:eastAsia="幼圆" w:cs="Times New Roman"/>
                <w:b/>
                <w:color w:val="000000"/>
                <w:sz w:val="24"/>
                <w:szCs w:val="28"/>
                <w:lang w:val="en-US" w:eastAsia="zh-CN"/>
              </w:rPr>
            </w:pPr>
            <w:r>
              <w:rPr>
                <w:rFonts w:hint="eastAsia" w:ascii="幼圆" w:hAnsi="微软雅黑" w:eastAsia="幼圆" w:cs="Times New Roman"/>
                <w:b/>
                <w:color w:val="000000"/>
                <w:sz w:val="24"/>
                <w:szCs w:val="28"/>
                <w:lang w:val="en-US" w:eastAsia="zh-CN"/>
              </w:rPr>
              <w:t>Step1 Warming up and lead-in.</w:t>
            </w:r>
          </w:p>
          <w:p>
            <w:pPr>
              <w:widowControl/>
              <w:spacing w:after="160" w:line="400" w:lineRule="exact"/>
              <w:rPr>
                <w:rFonts w:ascii="幼圆" w:hAnsi="微软雅黑" w:eastAsia="幼圆" w:cs="Times New Roman"/>
                <w:b/>
                <w:color w:val="000000"/>
                <w:sz w:val="24"/>
                <w:szCs w:val="28"/>
              </w:rPr>
            </w:pPr>
          </w:p>
          <w:p>
            <w:pPr>
              <w:widowControl/>
              <w:spacing w:after="160" w:line="400" w:lineRule="exact"/>
              <w:rPr>
                <w:rFonts w:ascii="幼圆" w:hAnsi="微软雅黑" w:eastAsia="幼圆" w:cs="Times New Roman"/>
                <w:b/>
                <w:color w:val="000000"/>
                <w:sz w:val="24"/>
                <w:szCs w:val="28"/>
              </w:rPr>
            </w:pPr>
          </w:p>
          <w:p>
            <w:pPr>
              <w:widowControl/>
              <w:spacing w:after="160" w:line="400" w:lineRule="exact"/>
              <w:rPr>
                <w:rFonts w:hint="default" w:ascii="幼圆" w:hAnsi="微软雅黑" w:eastAsia="幼圆" w:cs="Times New Roman"/>
                <w:b/>
                <w:color w:val="000000"/>
                <w:sz w:val="24"/>
                <w:szCs w:val="28"/>
                <w:lang w:val="en-US" w:eastAsia="zh-CN"/>
              </w:rPr>
            </w:pPr>
            <w:r>
              <w:rPr>
                <w:rFonts w:hint="eastAsia" w:ascii="幼圆" w:hAnsi="微软雅黑" w:eastAsia="幼圆" w:cs="Times New Roman"/>
                <w:b/>
                <w:color w:val="000000"/>
                <w:sz w:val="24"/>
                <w:szCs w:val="28"/>
                <w:lang w:val="en-US" w:eastAsia="zh-CN"/>
              </w:rPr>
              <w:t>Step2 Presentation</w:t>
            </w:r>
          </w:p>
          <w:p>
            <w:pPr>
              <w:widowControl/>
              <w:jc w:val="left"/>
              <w:rPr>
                <w:rFonts w:ascii="幼圆" w:hAnsi="微软雅黑" w:eastAsia="幼圆" w:cs="Times New Roman"/>
                <w:b/>
                <w:color w:val="000000"/>
                <w:sz w:val="24"/>
                <w:szCs w:val="28"/>
              </w:rPr>
            </w:pPr>
          </w:p>
          <w:p>
            <w:pPr>
              <w:widowControl/>
              <w:jc w:val="left"/>
              <w:rPr>
                <w:rFonts w:ascii="幼圆" w:hAnsi="微软雅黑" w:eastAsia="幼圆" w:cs="Times New Roman"/>
                <w:b/>
                <w:color w:val="000000"/>
                <w:sz w:val="24"/>
                <w:szCs w:val="28"/>
              </w:rPr>
            </w:pPr>
          </w:p>
          <w:p>
            <w:pPr>
              <w:widowControl/>
              <w:jc w:val="left"/>
              <w:rPr>
                <w:rFonts w:ascii="幼圆" w:hAnsi="微软雅黑" w:eastAsia="幼圆" w:cs="Times New Roman"/>
                <w:b/>
                <w:color w:val="000000"/>
                <w:sz w:val="24"/>
                <w:szCs w:val="28"/>
              </w:rPr>
            </w:pPr>
          </w:p>
          <w:p>
            <w:pPr>
              <w:widowControl/>
              <w:jc w:val="left"/>
              <w:rPr>
                <w:rFonts w:ascii="幼圆" w:hAnsi="微软雅黑" w:eastAsia="幼圆" w:cs="Times New Roman"/>
                <w:b/>
                <w:color w:val="000000"/>
                <w:sz w:val="24"/>
                <w:szCs w:val="28"/>
              </w:rPr>
            </w:pPr>
          </w:p>
          <w:p>
            <w:pPr>
              <w:widowControl/>
              <w:spacing w:after="160" w:line="400" w:lineRule="exact"/>
              <w:rPr>
                <w:rFonts w:hint="eastAsia" w:ascii="幼圆" w:hAnsi="微软雅黑" w:eastAsia="幼圆" w:cs="Times New Roman"/>
                <w:b/>
                <w:color w:val="000000"/>
                <w:sz w:val="24"/>
                <w:szCs w:val="28"/>
                <w:lang w:val="en-US" w:eastAsia="zh-CN"/>
              </w:rPr>
            </w:pPr>
            <w:r>
              <w:rPr>
                <w:rFonts w:hint="eastAsia" w:ascii="幼圆" w:hAnsi="微软雅黑" w:eastAsia="幼圆" w:cs="Times New Roman"/>
                <w:b/>
                <w:color w:val="000000"/>
                <w:sz w:val="24"/>
                <w:szCs w:val="28"/>
                <w:lang w:val="en-US" w:eastAsia="zh-CN"/>
              </w:rPr>
              <w:t>Step3</w:t>
            </w:r>
          </w:p>
          <w:p>
            <w:pPr>
              <w:widowControl/>
              <w:spacing w:after="160" w:line="400" w:lineRule="exact"/>
              <w:rPr>
                <w:rFonts w:hint="default" w:ascii="幼圆" w:hAnsi="微软雅黑" w:eastAsia="幼圆" w:cs="Times New Roman"/>
                <w:b/>
                <w:color w:val="000000"/>
                <w:sz w:val="24"/>
                <w:szCs w:val="28"/>
                <w:lang w:val="en-US" w:eastAsia="zh-CN"/>
              </w:rPr>
            </w:pPr>
            <w:r>
              <w:rPr>
                <w:rFonts w:hint="eastAsia" w:ascii="幼圆" w:hAnsi="微软雅黑" w:eastAsia="幼圆" w:cs="Times New Roman"/>
                <w:b/>
                <w:color w:val="000000"/>
                <w:sz w:val="24"/>
                <w:szCs w:val="28"/>
                <w:lang w:val="en-US" w:eastAsia="zh-CN"/>
              </w:rPr>
              <w:t>Text-learning</w:t>
            </w:r>
          </w:p>
          <w:p>
            <w:pPr>
              <w:widowControl/>
              <w:spacing w:after="160" w:line="400" w:lineRule="exact"/>
              <w:rPr>
                <w:rFonts w:ascii="幼圆" w:hAnsi="微软雅黑" w:eastAsia="幼圆" w:cs="Times New Roman"/>
                <w:b/>
                <w:color w:val="000000"/>
                <w:sz w:val="24"/>
                <w:szCs w:val="28"/>
              </w:rPr>
            </w:pPr>
          </w:p>
          <w:p>
            <w:pPr>
              <w:widowControl/>
              <w:spacing w:after="160" w:line="400" w:lineRule="exact"/>
              <w:rPr>
                <w:rFonts w:ascii="幼圆" w:hAnsi="微软雅黑" w:eastAsia="幼圆" w:cs="Times New Roman"/>
                <w:b/>
                <w:color w:val="000000"/>
                <w:sz w:val="24"/>
                <w:szCs w:val="28"/>
              </w:rPr>
            </w:pPr>
          </w:p>
          <w:p>
            <w:pPr>
              <w:widowControl/>
              <w:spacing w:after="160" w:line="400" w:lineRule="exact"/>
              <w:rPr>
                <w:rFonts w:ascii="幼圆" w:hAnsi="微软雅黑" w:eastAsia="幼圆" w:cs="Times New Roman"/>
                <w:b/>
                <w:color w:val="000000"/>
                <w:sz w:val="24"/>
                <w:szCs w:val="28"/>
              </w:rPr>
            </w:pPr>
          </w:p>
          <w:p>
            <w:pPr>
              <w:widowControl/>
              <w:spacing w:after="160" w:line="400" w:lineRule="exact"/>
              <w:rPr>
                <w:rFonts w:ascii="幼圆" w:hAnsi="微软雅黑" w:eastAsia="幼圆" w:cs="Times New Roman"/>
                <w:b/>
                <w:color w:val="000000"/>
                <w:sz w:val="24"/>
                <w:szCs w:val="28"/>
              </w:rPr>
            </w:pPr>
          </w:p>
          <w:p>
            <w:pPr>
              <w:widowControl/>
              <w:spacing w:after="160" w:line="400" w:lineRule="exact"/>
              <w:rPr>
                <w:rFonts w:ascii="幼圆" w:hAnsi="微软雅黑" w:eastAsia="幼圆" w:cs="Times New Roman"/>
                <w:b/>
                <w:color w:val="000000"/>
                <w:sz w:val="24"/>
                <w:szCs w:val="28"/>
              </w:rPr>
            </w:pPr>
          </w:p>
          <w:p>
            <w:pPr>
              <w:widowControl/>
              <w:spacing w:after="160" w:line="400" w:lineRule="exact"/>
              <w:rPr>
                <w:rFonts w:ascii="幼圆" w:hAnsi="微软雅黑" w:eastAsia="幼圆" w:cs="Times New Roman"/>
                <w:b/>
                <w:color w:val="000000"/>
                <w:sz w:val="24"/>
                <w:szCs w:val="28"/>
              </w:rPr>
            </w:pPr>
          </w:p>
          <w:p>
            <w:pPr>
              <w:widowControl/>
              <w:spacing w:after="160" w:line="400" w:lineRule="exact"/>
              <w:rPr>
                <w:rFonts w:hint="default" w:ascii="幼圆" w:hAnsi="微软雅黑" w:eastAsia="幼圆" w:cs="Times New Roman"/>
                <w:b/>
                <w:color w:val="000000"/>
                <w:sz w:val="24"/>
                <w:szCs w:val="28"/>
                <w:lang w:val="en-US" w:eastAsia="zh-CN"/>
              </w:rPr>
            </w:pPr>
            <w:r>
              <w:rPr>
                <w:rFonts w:hint="eastAsia" w:ascii="幼圆" w:hAnsi="微软雅黑" w:eastAsia="幼圆" w:cs="Times New Roman"/>
                <w:b/>
                <w:color w:val="000000"/>
                <w:sz w:val="24"/>
                <w:szCs w:val="28"/>
                <w:lang w:val="en-US" w:eastAsia="zh-CN"/>
              </w:rPr>
              <w:t>4.Let</w:t>
            </w:r>
            <w:r>
              <w:rPr>
                <w:rFonts w:hint="default" w:ascii="幼圆" w:hAnsi="微软雅黑" w:eastAsia="幼圆" w:cs="Times New Roman"/>
                <w:b/>
                <w:color w:val="000000"/>
                <w:sz w:val="24"/>
                <w:szCs w:val="28"/>
                <w:lang w:val="en-US" w:eastAsia="zh-CN"/>
              </w:rPr>
              <w:t>’</w:t>
            </w:r>
            <w:r>
              <w:rPr>
                <w:rFonts w:hint="eastAsia" w:ascii="幼圆" w:hAnsi="微软雅黑" w:eastAsia="幼圆" w:cs="Times New Roman"/>
                <w:b/>
                <w:color w:val="000000"/>
                <w:sz w:val="24"/>
                <w:szCs w:val="28"/>
                <w:lang w:val="en-US" w:eastAsia="zh-CN"/>
              </w:rPr>
              <w:t>s read and retell the text.</w:t>
            </w:r>
          </w:p>
          <w:p>
            <w:pPr>
              <w:widowControl/>
              <w:spacing w:after="160" w:line="400" w:lineRule="exact"/>
              <w:rPr>
                <w:rFonts w:ascii="幼圆" w:hAnsi="微软雅黑" w:eastAsia="幼圆" w:cs="Times New Roman"/>
                <w:b/>
                <w:color w:val="000000"/>
                <w:sz w:val="24"/>
                <w:szCs w:val="28"/>
              </w:rPr>
            </w:pPr>
          </w:p>
          <w:p>
            <w:pPr>
              <w:widowControl/>
              <w:spacing w:after="160" w:line="400" w:lineRule="exact"/>
              <w:rPr>
                <w:rFonts w:hint="eastAsia" w:ascii="幼圆" w:hAnsi="微软雅黑" w:eastAsia="幼圆" w:cs="Times New Roman"/>
                <w:b/>
                <w:color w:val="000000"/>
                <w:sz w:val="24"/>
                <w:szCs w:val="28"/>
                <w:lang w:val="en-US" w:eastAsia="zh-CN"/>
              </w:rPr>
            </w:pPr>
            <w:r>
              <w:rPr>
                <w:rFonts w:hint="eastAsia" w:ascii="幼圆" w:hAnsi="微软雅黑" w:eastAsia="幼圆" w:cs="Times New Roman"/>
                <w:b/>
                <w:color w:val="000000"/>
                <w:sz w:val="24"/>
                <w:szCs w:val="28"/>
                <w:lang w:val="en-US" w:eastAsia="zh-CN"/>
              </w:rPr>
              <w:t>Step3 Consolidation</w:t>
            </w:r>
          </w:p>
          <w:p>
            <w:pPr>
              <w:widowControl/>
              <w:spacing w:after="160" w:line="400" w:lineRule="exact"/>
              <w:rPr>
                <w:rFonts w:hint="eastAsia" w:ascii="幼圆" w:hAnsi="微软雅黑" w:eastAsia="幼圆" w:cs="Times New Roman"/>
                <w:b/>
                <w:color w:val="000000"/>
                <w:sz w:val="24"/>
                <w:szCs w:val="28"/>
                <w:lang w:val="en-US" w:eastAsia="zh-CN"/>
              </w:rPr>
            </w:pPr>
          </w:p>
          <w:p>
            <w:pPr>
              <w:widowControl/>
              <w:spacing w:after="160" w:line="400" w:lineRule="exact"/>
              <w:rPr>
                <w:rFonts w:hint="default" w:ascii="幼圆" w:hAnsi="微软雅黑" w:eastAsia="幼圆" w:cs="Times New Roman"/>
                <w:b/>
                <w:color w:val="000000"/>
                <w:sz w:val="24"/>
                <w:szCs w:val="28"/>
                <w:lang w:val="en-US"/>
              </w:rPr>
            </w:pPr>
            <w:r>
              <w:rPr>
                <w:rFonts w:hint="eastAsia" w:ascii="幼圆" w:hAnsi="微软雅黑" w:eastAsia="幼圆" w:cs="Times New Roman"/>
                <w:b/>
                <w:color w:val="000000"/>
                <w:sz w:val="24"/>
                <w:szCs w:val="28"/>
                <w:lang w:val="en-US" w:eastAsia="zh-CN"/>
              </w:rPr>
              <w:t>Step4 Extension</w:t>
            </w:r>
          </w:p>
          <w:p>
            <w:pPr>
              <w:widowControl/>
              <w:spacing w:after="160" w:line="400" w:lineRule="exact"/>
              <w:rPr>
                <w:rFonts w:ascii="幼圆" w:hAnsi="微软雅黑" w:eastAsia="幼圆" w:cs="Times New Roman"/>
                <w:b/>
                <w:color w:val="000000"/>
                <w:sz w:val="24"/>
                <w:szCs w:val="28"/>
              </w:rPr>
            </w:pPr>
          </w:p>
        </w:tc>
        <w:tc>
          <w:tcPr>
            <w:tcW w:w="3628" w:type="dxa"/>
            <w:gridSpan w:val="2"/>
            <w:shd w:val="clear" w:color="auto" w:fill="auto"/>
          </w:tcPr>
          <w:p>
            <w:pPr>
              <w:widowControl/>
              <w:numPr>
                <w:ilvl w:val="0"/>
                <w:numId w:val="2"/>
              </w:numPr>
              <w:spacing w:after="160" w:line="400" w:lineRule="exact"/>
              <w:jc w:val="left"/>
              <w:rPr>
                <w:rFonts w:hint="eastAsia" w:ascii="Times New Roman" w:hAnsi="Times New Roman" w:eastAsia="幼圆" w:cs="Times New Roman"/>
                <w:color w:val="000000"/>
                <w:sz w:val="24"/>
                <w:szCs w:val="24"/>
                <w:lang w:val="en-US" w:eastAsia="zh-CN"/>
              </w:rPr>
            </w:pPr>
            <w:r>
              <w:rPr>
                <w:rFonts w:hint="eastAsia" w:ascii="Times New Roman" w:hAnsi="Times New Roman" w:eastAsia="幼圆" w:cs="Times New Roman"/>
                <w:color w:val="000000"/>
                <w:sz w:val="24"/>
                <w:szCs w:val="24"/>
                <w:lang w:val="en-US" w:eastAsia="zh-CN"/>
              </w:rPr>
              <w:t>Greeting.</w:t>
            </w:r>
          </w:p>
          <w:p>
            <w:pPr>
              <w:widowControl/>
              <w:numPr>
                <w:ilvl w:val="0"/>
                <w:numId w:val="2"/>
              </w:numPr>
              <w:spacing w:after="160" w:line="400" w:lineRule="exact"/>
              <w:jc w:val="left"/>
              <w:rPr>
                <w:rFonts w:hint="default" w:ascii="Times New Roman" w:hAnsi="Times New Roman" w:eastAsia="幼圆" w:cs="Times New Roman"/>
                <w:color w:val="000000"/>
                <w:sz w:val="24"/>
                <w:szCs w:val="24"/>
                <w:lang w:val="en-US" w:eastAsia="zh-CN"/>
              </w:rPr>
            </w:pPr>
            <w:r>
              <w:rPr>
                <w:rFonts w:hint="eastAsia" w:ascii="Times New Roman" w:hAnsi="Times New Roman" w:eastAsia="幼圆" w:cs="Times New Roman"/>
                <w:color w:val="000000"/>
                <w:sz w:val="24"/>
                <w:szCs w:val="24"/>
                <w:lang w:val="en-US" w:eastAsia="zh-CN"/>
              </w:rPr>
              <w:t>Play a game:Simon says.</w:t>
            </w:r>
          </w:p>
          <w:p>
            <w:pPr>
              <w:widowControl/>
              <w:numPr>
                <w:ilvl w:val="0"/>
                <w:numId w:val="0"/>
              </w:numPr>
              <w:spacing w:after="160" w:line="400" w:lineRule="exact"/>
              <w:jc w:val="left"/>
              <w:rPr>
                <w:rFonts w:hint="eastAsia" w:ascii="Times New Roman" w:hAnsi="Times New Roman" w:eastAsia="幼圆" w:cs="Times New Roman"/>
                <w:color w:val="000000"/>
                <w:sz w:val="24"/>
                <w:szCs w:val="24"/>
                <w:lang w:val="en-US" w:eastAsia="zh-CN"/>
              </w:rPr>
            </w:pPr>
          </w:p>
          <w:p>
            <w:pPr>
              <w:widowControl/>
              <w:numPr>
                <w:ilvl w:val="0"/>
                <w:numId w:val="0"/>
              </w:numPr>
              <w:spacing w:after="160" w:line="400" w:lineRule="exact"/>
              <w:jc w:val="left"/>
              <w:rPr>
                <w:rFonts w:hint="eastAsia" w:ascii="Times New Roman" w:hAnsi="Times New Roman" w:eastAsia="幼圆" w:cs="Times New Roman"/>
                <w:color w:val="000000"/>
                <w:sz w:val="24"/>
                <w:szCs w:val="24"/>
                <w:lang w:val="en-US" w:eastAsia="zh-CN"/>
              </w:rPr>
            </w:pPr>
          </w:p>
          <w:p>
            <w:pPr>
              <w:widowControl/>
              <w:jc w:val="left"/>
              <w:rPr>
                <w:rFonts w:hint="eastAsia"/>
                <w:sz w:val="24"/>
                <w:szCs w:val="24"/>
                <w:lang w:val="en-US" w:eastAsia="zh-CN"/>
              </w:rPr>
            </w:pPr>
            <w:r>
              <w:rPr>
                <w:rFonts w:hint="eastAsia"/>
                <w:sz w:val="24"/>
                <w:szCs w:val="24"/>
                <w:lang w:val="en-US" w:eastAsia="zh-CN"/>
              </w:rPr>
              <w:t>Listen and chant.</w:t>
            </w:r>
          </w:p>
          <w:p>
            <w:pPr>
              <w:widowControl/>
              <w:numPr>
                <w:ilvl w:val="0"/>
                <w:numId w:val="3"/>
              </w:numPr>
              <w:jc w:val="left"/>
              <w:rPr>
                <w:rFonts w:hint="eastAsia"/>
                <w:sz w:val="24"/>
                <w:szCs w:val="24"/>
                <w:lang w:val="en-US" w:eastAsia="zh-CN"/>
              </w:rPr>
            </w:pPr>
            <w:r>
              <w:rPr>
                <w:rFonts w:hint="eastAsia"/>
                <w:sz w:val="24"/>
                <w:szCs w:val="24"/>
                <w:lang w:val="en-US" w:eastAsia="zh-CN"/>
              </w:rPr>
              <w:t>直接观看动画，整体理解意境。T：Look at these children, Were they at home yesterday? Where were they?</w:t>
            </w:r>
          </w:p>
          <w:p>
            <w:pPr>
              <w:widowControl/>
              <w:numPr>
                <w:ilvl w:val="0"/>
                <w:numId w:val="3"/>
              </w:numPr>
              <w:jc w:val="left"/>
              <w:rPr>
                <w:rFonts w:hint="eastAsia"/>
                <w:sz w:val="24"/>
                <w:szCs w:val="24"/>
                <w:lang w:val="en-US" w:eastAsia="zh-CN"/>
              </w:rPr>
            </w:pPr>
            <w:r>
              <w:rPr>
                <w:rFonts w:hint="eastAsia"/>
                <w:sz w:val="24"/>
                <w:szCs w:val="24"/>
                <w:lang w:val="en-US" w:eastAsia="zh-CN"/>
              </w:rPr>
              <w:t>What did they do yesterday?再听一次，回答问题。</w:t>
            </w:r>
          </w:p>
          <w:p>
            <w:pPr>
              <w:widowControl/>
              <w:numPr>
                <w:ilvl w:val="0"/>
                <w:numId w:val="3"/>
              </w:numPr>
              <w:jc w:val="left"/>
              <w:rPr>
                <w:rFonts w:hint="eastAsia"/>
                <w:sz w:val="24"/>
                <w:szCs w:val="24"/>
                <w:lang w:val="en-US" w:eastAsia="zh-CN"/>
              </w:rPr>
            </w:pPr>
            <w:r>
              <w:rPr>
                <w:rFonts w:hint="eastAsia"/>
                <w:sz w:val="24"/>
                <w:szCs w:val="24"/>
                <w:lang w:val="en-US" w:eastAsia="zh-CN"/>
              </w:rPr>
              <w:t>学习had。</w:t>
            </w:r>
          </w:p>
          <w:p>
            <w:pPr>
              <w:widowControl/>
              <w:numPr>
                <w:ilvl w:val="0"/>
                <w:numId w:val="0"/>
              </w:numPr>
              <w:spacing w:after="160" w:line="400" w:lineRule="exact"/>
              <w:jc w:val="left"/>
              <w:rPr>
                <w:rFonts w:hint="eastAsia"/>
                <w:sz w:val="24"/>
                <w:szCs w:val="24"/>
                <w:lang w:val="en-US" w:eastAsia="zh-CN"/>
              </w:rPr>
            </w:pPr>
            <w:r>
              <w:rPr>
                <w:rFonts w:hint="eastAsia"/>
                <w:sz w:val="24"/>
                <w:szCs w:val="24"/>
                <w:lang w:val="en-US" w:eastAsia="zh-CN"/>
              </w:rPr>
              <w:t>听音，模仿朗读。</w:t>
            </w:r>
          </w:p>
          <w:p>
            <w:pPr>
              <w:widowControl/>
              <w:numPr>
                <w:ilvl w:val="0"/>
                <w:numId w:val="0"/>
              </w:numPr>
              <w:spacing w:after="160" w:line="400" w:lineRule="exact"/>
              <w:jc w:val="left"/>
              <w:rPr>
                <w:rFonts w:hint="eastAsia"/>
                <w:sz w:val="24"/>
                <w:szCs w:val="24"/>
                <w:lang w:val="en-US" w:eastAsia="zh-CN"/>
              </w:rPr>
            </w:pPr>
          </w:p>
          <w:p>
            <w:pPr>
              <w:widowControl/>
              <w:numPr>
                <w:ilvl w:val="0"/>
                <w:numId w:val="0"/>
              </w:numPr>
              <w:spacing w:after="160" w:line="400" w:lineRule="exact"/>
              <w:jc w:val="left"/>
              <w:rPr>
                <w:rFonts w:hint="eastAsia"/>
                <w:sz w:val="24"/>
                <w:szCs w:val="24"/>
                <w:lang w:val="en-US" w:eastAsia="zh-CN"/>
              </w:rPr>
            </w:pPr>
            <w:r>
              <w:rPr>
                <w:rFonts w:hint="eastAsia"/>
                <w:sz w:val="24"/>
                <w:szCs w:val="24"/>
                <w:lang w:val="en-US" w:eastAsia="zh-CN"/>
              </w:rPr>
              <w:t xml:space="preserve">1.Watch the video and find </w:t>
            </w:r>
            <w:r>
              <w:rPr>
                <w:rFonts w:hint="default"/>
                <w:sz w:val="24"/>
                <w:szCs w:val="24"/>
                <w:lang w:val="en-US" w:eastAsia="zh-CN"/>
              </w:rPr>
              <w:t>“</w:t>
            </w:r>
            <w:r>
              <w:rPr>
                <w:rFonts w:hint="eastAsia"/>
                <w:sz w:val="24"/>
                <w:szCs w:val="24"/>
                <w:lang w:val="en-US" w:eastAsia="zh-CN"/>
              </w:rPr>
              <w:t>Who did Amy talk about?</w:t>
            </w:r>
          </w:p>
          <w:p>
            <w:pPr>
              <w:widowControl/>
              <w:numPr>
                <w:ilvl w:val="0"/>
                <w:numId w:val="0"/>
              </w:numPr>
              <w:spacing w:after="160" w:line="400" w:lineRule="exact"/>
              <w:jc w:val="left"/>
              <w:rPr>
                <w:rFonts w:hint="default"/>
                <w:sz w:val="24"/>
                <w:szCs w:val="24"/>
                <w:lang w:val="en-US" w:eastAsia="zh-CN"/>
              </w:rPr>
            </w:pPr>
            <w:r>
              <w:rPr>
                <w:rFonts w:hint="eastAsia"/>
                <w:sz w:val="24"/>
                <w:szCs w:val="24"/>
                <w:lang w:val="en-US" w:eastAsia="zh-CN"/>
              </w:rPr>
              <w:t>2.Watch the video about Amy then answer the question.</w:t>
            </w:r>
          </w:p>
          <w:p>
            <w:pPr>
              <w:widowControl/>
              <w:numPr>
                <w:ilvl w:val="0"/>
                <w:numId w:val="0"/>
              </w:numPr>
              <w:spacing w:after="160" w:line="400" w:lineRule="exact"/>
              <w:jc w:val="left"/>
              <w:rPr>
                <w:rFonts w:hint="eastAsia"/>
                <w:sz w:val="24"/>
                <w:szCs w:val="24"/>
                <w:lang w:val="en-US" w:eastAsia="zh-CN"/>
              </w:rPr>
            </w:pPr>
            <w:r>
              <w:rPr>
                <w:rFonts w:hint="eastAsia"/>
                <w:sz w:val="24"/>
                <w:szCs w:val="24"/>
                <w:lang w:val="en-US" w:eastAsia="zh-CN"/>
              </w:rPr>
              <w:t>3.Watch the video about Sam and Tom ,then answer the question.</w:t>
            </w:r>
          </w:p>
          <w:p>
            <w:pPr>
              <w:widowControl/>
              <w:numPr>
                <w:ilvl w:val="0"/>
                <w:numId w:val="0"/>
              </w:numPr>
              <w:spacing w:after="160" w:line="400" w:lineRule="exact"/>
              <w:jc w:val="left"/>
              <w:rPr>
                <w:rFonts w:hint="eastAsia"/>
                <w:sz w:val="24"/>
                <w:szCs w:val="24"/>
                <w:lang w:val="en-US" w:eastAsia="zh-CN"/>
              </w:rPr>
            </w:pPr>
          </w:p>
          <w:p>
            <w:pPr>
              <w:widowControl/>
              <w:numPr>
                <w:ilvl w:val="0"/>
                <w:numId w:val="0"/>
              </w:numPr>
              <w:spacing w:after="160" w:line="400" w:lineRule="exact"/>
              <w:jc w:val="left"/>
              <w:rPr>
                <w:rFonts w:hint="eastAsia"/>
                <w:sz w:val="24"/>
                <w:szCs w:val="24"/>
                <w:lang w:val="en-US" w:eastAsia="zh-CN"/>
              </w:rPr>
            </w:pPr>
          </w:p>
          <w:p>
            <w:pPr>
              <w:widowControl/>
              <w:numPr>
                <w:ilvl w:val="0"/>
                <w:numId w:val="0"/>
              </w:numPr>
              <w:spacing w:after="160" w:line="400" w:lineRule="exact"/>
              <w:jc w:val="left"/>
              <w:rPr>
                <w:rFonts w:hint="eastAsia"/>
                <w:sz w:val="24"/>
                <w:szCs w:val="24"/>
                <w:lang w:val="en-US" w:eastAsia="zh-CN"/>
              </w:rPr>
            </w:pPr>
          </w:p>
          <w:p>
            <w:pPr>
              <w:widowControl/>
              <w:numPr>
                <w:ilvl w:val="0"/>
                <w:numId w:val="4"/>
              </w:numPr>
              <w:spacing w:after="160" w:line="400" w:lineRule="exact"/>
              <w:jc w:val="left"/>
              <w:rPr>
                <w:rFonts w:hint="eastAsia"/>
                <w:sz w:val="24"/>
                <w:szCs w:val="24"/>
                <w:lang w:val="en-US" w:eastAsia="zh-CN"/>
              </w:rPr>
            </w:pPr>
            <w:r>
              <w:rPr>
                <w:rFonts w:hint="eastAsia"/>
                <w:sz w:val="24"/>
                <w:szCs w:val="24"/>
                <w:lang w:val="en-US" w:eastAsia="zh-CN"/>
              </w:rPr>
              <w:t>Listen and repeat.</w:t>
            </w:r>
          </w:p>
          <w:p>
            <w:pPr>
              <w:widowControl/>
              <w:numPr>
                <w:ilvl w:val="0"/>
                <w:numId w:val="4"/>
              </w:numPr>
              <w:spacing w:after="160" w:line="400" w:lineRule="exact"/>
              <w:jc w:val="left"/>
              <w:rPr>
                <w:rFonts w:hint="eastAsia"/>
                <w:sz w:val="24"/>
                <w:szCs w:val="24"/>
                <w:lang w:val="en-US" w:eastAsia="zh-CN"/>
              </w:rPr>
            </w:pPr>
            <w:r>
              <w:rPr>
                <w:rFonts w:hint="eastAsia"/>
                <w:sz w:val="24"/>
                <w:szCs w:val="24"/>
                <w:lang w:val="en-US" w:eastAsia="zh-CN"/>
              </w:rPr>
              <w:t>Read in role.</w:t>
            </w:r>
          </w:p>
          <w:p>
            <w:pPr>
              <w:widowControl/>
              <w:numPr>
                <w:ilvl w:val="0"/>
                <w:numId w:val="4"/>
              </w:numPr>
              <w:spacing w:after="160" w:line="400" w:lineRule="exact"/>
              <w:jc w:val="left"/>
              <w:rPr>
                <w:rFonts w:hint="default"/>
                <w:sz w:val="24"/>
                <w:szCs w:val="24"/>
                <w:lang w:val="en-US" w:eastAsia="zh-CN"/>
              </w:rPr>
            </w:pPr>
            <w:r>
              <w:rPr>
                <w:rFonts w:hint="eastAsia"/>
                <w:sz w:val="24"/>
                <w:szCs w:val="24"/>
                <w:lang w:val="en-US" w:eastAsia="zh-CN"/>
              </w:rPr>
              <w:t>Retell the text.</w:t>
            </w:r>
          </w:p>
          <w:p>
            <w:pPr>
              <w:widowControl/>
              <w:numPr>
                <w:ilvl w:val="0"/>
                <w:numId w:val="0"/>
              </w:numPr>
              <w:spacing w:after="160" w:line="400" w:lineRule="exact"/>
              <w:jc w:val="left"/>
              <w:rPr>
                <w:rFonts w:hint="default"/>
                <w:sz w:val="24"/>
                <w:szCs w:val="24"/>
                <w:lang w:val="en-US" w:eastAsia="zh-CN"/>
              </w:rPr>
            </w:pPr>
          </w:p>
          <w:p>
            <w:pPr>
              <w:widowControl/>
              <w:numPr>
                <w:ilvl w:val="0"/>
                <w:numId w:val="0"/>
              </w:numPr>
              <w:spacing w:after="160" w:line="400" w:lineRule="exact"/>
              <w:jc w:val="left"/>
              <w:rPr>
                <w:rFonts w:hint="default"/>
                <w:sz w:val="24"/>
                <w:szCs w:val="24"/>
                <w:lang w:val="en-US" w:eastAsia="zh-CN"/>
              </w:rPr>
            </w:pPr>
          </w:p>
          <w:p>
            <w:pPr>
              <w:widowControl/>
              <w:numPr>
                <w:ilvl w:val="0"/>
                <w:numId w:val="0"/>
              </w:numPr>
              <w:spacing w:after="160" w:line="400" w:lineRule="exact"/>
              <w:jc w:val="left"/>
              <w:rPr>
                <w:rFonts w:hint="default"/>
                <w:sz w:val="24"/>
                <w:szCs w:val="24"/>
                <w:lang w:val="en-US" w:eastAsia="zh-CN"/>
              </w:rPr>
            </w:pPr>
          </w:p>
          <w:p>
            <w:pPr>
              <w:widowControl/>
              <w:numPr>
                <w:ilvl w:val="0"/>
                <w:numId w:val="0"/>
              </w:numPr>
              <w:spacing w:after="160" w:line="400" w:lineRule="exact"/>
              <w:jc w:val="left"/>
              <w:rPr>
                <w:rFonts w:hint="eastAsia"/>
                <w:sz w:val="24"/>
                <w:szCs w:val="24"/>
                <w:lang w:val="en-US" w:eastAsia="zh-CN"/>
              </w:rPr>
            </w:pPr>
            <w:r>
              <w:rPr>
                <w:rFonts w:hint="eastAsia"/>
                <w:sz w:val="24"/>
                <w:szCs w:val="24"/>
                <w:lang w:val="en-US" w:eastAsia="zh-CN"/>
              </w:rPr>
              <w:t>Play a game:What</w:t>
            </w:r>
            <w:r>
              <w:rPr>
                <w:rFonts w:hint="default"/>
                <w:sz w:val="24"/>
                <w:szCs w:val="24"/>
                <w:lang w:val="en-US" w:eastAsia="zh-CN"/>
              </w:rPr>
              <w:t>’</w:t>
            </w:r>
            <w:r>
              <w:rPr>
                <w:rFonts w:hint="eastAsia"/>
                <w:sz w:val="24"/>
                <w:szCs w:val="24"/>
                <w:lang w:val="en-US" w:eastAsia="zh-CN"/>
              </w:rPr>
              <w:t>s missing？</w:t>
            </w:r>
          </w:p>
          <w:p>
            <w:pPr>
              <w:widowControl/>
              <w:numPr>
                <w:ilvl w:val="0"/>
                <w:numId w:val="0"/>
              </w:numPr>
              <w:spacing w:after="160" w:line="400" w:lineRule="exact"/>
              <w:jc w:val="left"/>
              <w:rPr>
                <w:rFonts w:hint="eastAsia"/>
                <w:sz w:val="24"/>
                <w:szCs w:val="24"/>
                <w:lang w:val="en-US" w:eastAsia="zh-CN"/>
              </w:rPr>
            </w:pPr>
          </w:p>
          <w:p>
            <w:pPr>
              <w:widowControl/>
              <w:numPr>
                <w:ilvl w:val="0"/>
                <w:numId w:val="0"/>
              </w:numPr>
              <w:spacing w:after="160" w:line="400" w:lineRule="exact"/>
              <w:jc w:val="left"/>
              <w:rPr>
                <w:rFonts w:hint="eastAsia"/>
                <w:sz w:val="24"/>
                <w:szCs w:val="24"/>
                <w:lang w:val="en-US" w:eastAsia="zh-CN"/>
              </w:rPr>
            </w:pPr>
          </w:p>
          <w:p>
            <w:pPr>
              <w:widowControl/>
              <w:numPr>
                <w:ilvl w:val="0"/>
                <w:numId w:val="0"/>
              </w:numPr>
              <w:spacing w:after="160" w:line="400" w:lineRule="exact"/>
              <w:jc w:val="left"/>
              <w:rPr>
                <w:rFonts w:hint="default"/>
                <w:sz w:val="24"/>
                <w:szCs w:val="24"/>
                <w:lang w:val="en-US" w:eastAsia="zh-CN"/>
              </w:rPr>
            </w:pPr>
            <w:r>
              <w:rPr>
                <w:rFonts w:hint="eastAsia"/>
                <w:sz w:val="24"/>
                <w:szCs w:val="24"/>
                <w:lang w:val="en-US" w:eastAsia="zh-CN"/>
              </w:rPr>
              <w:t xml:space="preserve">Work in group：Talk about </w:t>
            </w:r>
            <w:r>
              <w:rPr>
                <w:rFonts w:hint="default"/>
                <w:sz w:val="24"/>
                <w:szCs w:val="24"/>
                <w:lang w:val="en-US" w:eastAsia="zh-CN"/>
              </w:rPr>
              <w:t>“</w:t>
            </w:r>
            <w:r>
              <w:rPr>
                <w:rFonts w:hint="eastAsia"/>
                <w:sz w:val="24"/>
                <w:szCs w:val="24"/>
                <w:lang w:val="en-US" w:eastAsia="zh-CN"/>
              </w:rPr>
              <w:t>What did you do yesterday?</w:t>
            </w:r>
            <w:r>
              <w:rPr>
                <w:rFonts w:hint="default"/>
                <w:sz w:val="24"/>
                <w:szCs w:val="24"/>
                <w:lang w:val="en-US" w:eastAsia="zh-CN"/>
              </w:rPr>
              <w:t>”</w:t>
            </w:r>
          </w:p>
        </w:tc>
        <w:tc>
          <w:tcPr>
            <w:tcW w:w="2548" w:type="dxa"/>
            <w:shd w:val="clear" w:color="auto" w:fill="auto"/>
          </w:tcPr>
          <w:p>
            <w:pPr>
              <w:widowControl/>
              <w:spacing w:after="160" w:line="400" w:lineRule="exact"/>
              <w:jc w:val="left"/>
              <w:rPr>
                <w:rFonts w:hint="eastAsia" w:ascii="Times New Roman" w:hAnsi="Times New Roman" w:eastAsia="幼圆" w:cs="Times New Roman"/>
                <w:color w:val="000000"/>
                <w:sz w:val="24"/>
                <w:szCs w:val="28"/>
                <w:lang w:val="en-US" w:eastAsia="zh-CN"/>
              </w:rPr>
            </w:pPr>
            <w:r>
              <w:rPr>
                <w:rFonts w:hint="eastAsia" w:ascii="Times New Roman" w:hAnsi="Times New Roman" w:eastAsia="幼圆" w:cs="Times New Roman"/>
                <w:color w:val="000000"/>
                <w:sz w:val="24"/>
                <w:szCs w:val="28"/>
                <w:lang w:val="en-US" w:eastAsia="zh-CN"/>
              </w:rPr>
              <w:t>学生跟老师打招呼并玩游戏。</w:t>
            </w: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r>
              <w:rPr>
                <w:rFonts w:hint="eastAsia" w:ascii="Times New Roman" w:hAnsi="Times New Roman" w:eastAsia="幼圆" w:cs="Times New Roman"/>
                <w:color w:val="000000"/>
                <w:sz w:val="24"/>
                <w:szCs w:val="28"/>
                <w:lang w:val="en-US" w:eastAsia="zh-CN"/>
              </w:rPr>
              <w:t>学生认真观看动画，并回答问题，跟着视频chant。</w:t>
            </w: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r>
              <w:rPr>
                <w:rFonts w:hint="eastAsia" w:ascii="Times New Roman" w:hAnsi="Times New Roman" w:eastAsia="幼圆" w:cs="Times New Roman"/>
                <w:color w:val="000000"/>
                <w:sz w:val="24"/>
                <w:szCs w:val="28"/>
                <w:lang w:val="en-US" w:eastAsia="zh-CN"/>
              </w:rPr>
              <w:t>学生在老师的引导下通过观看视频一步步梳理语篇，并学习重点单词和句子。</w:t>
            </w: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r>
              <w:rPr>
                <w:rFonts w:hint="eastAsia" w:ascii="Times New Roman" w:hAnsi="Times New Roman" w:eastAsia="幼圆" w:cs="Times New Roman"/>
                <w:color w:val="000000"/>
                <w:sz w:val="24"/>
                <w:szCs w:val="28"/>
                <w:lang w:val="en-US" w:eastAsia="zh-CN"/>
              </w:rPr>
              <w:t>学生跟着视频读课文，完成角色扮演读课文，并尝试看着思维导图复述课文。</w:t>
            </w: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ascii="Times New Roman" w:hAnsi="Times New Roman" w:eastAsia="幼圆" w:cs="Times New Roman"/>
                <w:color w:val="000000"/>
                <w:sz w:val="24"/>
                <w:szCs w:val="28"/>
                <w:lang w:val="en-US" w:eastAsia="zh-CN"/>
              </w:rPr>
            </w:pPr>
          </w:p>
          <w:p>
            <w:pPr>
              <w:widowControl/>
              <w:spacing w:after="160" w:line="400" w:lineRule="exact"/>
              <w:jc w:val="left"/>
              <w:rPr>
                <w:rFonts w:hint="eastAsia"/>
                <w:sz w:val="24"/>
                <w:szCs w:val="24"/>
                <w:lang w:val="en-US" w:eastAsia="zh-CN"/>
              </w:rPr>
            </w:pPr>
            <w:r>
              <w:rPr>
                <w:rFonts w:hint="eastAsia" w:ascii="Times New Roman" w:hAnsi="Times New Roman" w:eastAsia="幼圆" w:cs="Times New Roman"/>
                <w:color w:val="000000"/>
                <w:sz w:val="24"/>
                <w:szCs w:val="28"/>
                <w:lang w:val="en-US" w:eastAsia="zh-CN"/>
              </w:rPr>
              <w:t>学生通过</w:t>
            </w:r>
            <w:r>
              <w:rPr>
                <w:rFonts w:hint="eastAsia"/>
                <w:sz w:val="24"/>
                <w:szCs w:val="24"/>
                <w:lang w:val="en-US" w:eastAsia="zh-CN"/>
              </w:rPr>
              <w:t>What</w:t>
            </w:r>
            <w:r>
              <w:rPr>
                <w:rFonts w:hint="default"/>
                <w:sz w:val="24"/>
                <w:szCs w:val="24"/>
                <w:lang w:val="en-US" w:eastAsia="zh-CN"/>
              </w:rPr>
              <w:t>’</w:t>
            </w:r>
            <w:r>
              <w:rPr>
                <w:rFonts w:hint="eastAsia"/>
                <w:sz w:val="24"/>
                <w:szCs w:val="24"/>
                <w:lang w:val="en-US" w:eastAsia="zh-CN"/>
              </w:rPr>
              <w:t>s missing的游戏操练本课重点短语。</w:t>
            </w:r>
          </w:p>
          <w:p>
            <w:pPr>
              <w:widowControl/>
              <w:spacing w:after="160" w:line="400" w:lineRule="exact"/>
              <w:jc w:val="left"/>
              <w:rPr>
                <w:rFonts w:hint="eastAsia"/>
                <w:sz w:val="24"/>
                <w:szCs w:val="24"/>
                <w:lang w:val="en-US" w:eastAsia="zh-CN"/>
              </w:rPr>
            </w:pPr>
          </w:p>
          <w:p>
            <w:pPr>
              <w:widowControl/>
              <w:spacing w:after="160" w:line="400" w:lineRule="exact"/>
              <w:jc w:val="left"/>
              <w:rPr>
                <w:rFonts w:hint="eastAsia"/>
                <w:sz w:val="24"/>
                <w:szCs w:val="24"/>
                <w:lang w:val="en-US" w:eastAsia="zh-CN"/>
              </w:rPr>
            </w:pPr>
          </w:p>
          <w:p>
            <w:pPr>
              <w:widowControl/>
              <w:spacing w:after="160" w:line="400" w:lineRule="exact"/>
              <w:jc w:val="left"/>
              <w:rPr>
                <w:rFonts w:hint="eastAsia"/>
                <w:sz w:val="24"/>
                <w:szCs w:val="24"/>
                <w:lang w:val="en-US" w:eastAsia="zh-CN"/>
              </w:rPr>
            </w:pPr>
            <w:r>
              <w:rPr>
                <w:rFonts w:hint="eastAsia"/>
                <w:sz w:val="24"/>
                <w:szCs w:val="24"/>
                <w:lang w:val="en-US" w:eastAsia="zh-CN"/>
              </w:rPr>
              <w:t>学生在小组合作中与同伴谈论“What did you do yesterday?”</w:t>
            </w:r>
          </w:p>
        </w:tc>
        <w:tc>
          <w:tcPr>
            <w:tcW w:w="2572" w:type="dxa"/>
            <w:shd w:val="clear" w:color="auto" w:fill="auto"/>
          </w:tcPr>
          <w:p>
            <w:pPr>
              <w:widowControl/>
              <w:spacing w:after="160" w:line="400" w:lineRule="exact"/>
              <w:rPr>
                <w:rFonts w:hint="eastAsia" w:ascii="宋体" w:hAnsi="宋体" w:eastAsia="宋体" w:cs="Times New Roman"/>
                <w:color w:val="000000"/>
                <w:sz w:val="24"/>
                <w:szCs w:val="24"/>
                <w:lang w:val="en-US" w:eastAsia="zh-CN"/>
              </w:rPr>
            </w:pPr>
            <w:r>
              <w:rPr>
                <w:rFonts w:hint="eastAsia" w:ascii="宋体" w:hAnsi="宋体" w:eastAsia="宋体" w:cs="Times New Roman"/>
                <w:color w:val="000000"/>
                <w:sz w:val="24"/>
                <w:szCs w:val="24"/>
                <w:lang w:val="en-US" w:eastAsia="zh-CN"/>
              </w:rPr>
              <w:t>给学生营造轻松的氛围，把他们带进课堂。</w:t>
            </w:r>
          </w:p>
          <w:p>
            <w:pPr>
              <w:widowControl/>
              <w:spacing w:after="160" w:line="400" w:lineRule="exact"/>
              <w:rPr>
                <w:rFonts w:hint="eastAsia" w:ascii="宋体" w:hAnsi="宋体" w:eastAsia="宋体" w:cs="Times New Roman"/>
                <w:color w:val="000000"/>
                <w:sz w:val="24"/>
                <w:szCs w:val="24"/>
                <w:lang w:val="en-US" w:eastAsia="zh-CN"/>
              </w:rPr>
            </w:pPr>
          </w:p>
          <w:p>
            <w:pPr>
              <w:widowControl/>
              <w:spacing w:after="160" w:line="400" w:lineRule="exact"/>
              <w:rPr>
                <w:rFonts w:hint="eastAsia" w:ascii="宋体" w:hAnsi="宋体" w:eastAsia="宋体" w:cs="Times New Roman"/>
                <w:color w:val="000000"/>
                <w:sz w:val="24"/>
                <w:szCs w:val="24"/>
                <w:lang w:val="en-US" w:eastAsia="zh-CN"/>
              </w:rPr>
            </w:pPr>
          </w:p>
          <w:p>
            <w:pPr>
              <w:widowControl/>
              <w:spacing w:after="160" w:line="400" w:lineRule="exact"/>
              <w:rPr>
                <w:rFonts w:hint="eastAsia" w:ascii="宋体" w:hAnsi="宋体" w:eastAsia="宋体" w:cs="Times New Roman"/>
                <w:color w:val="000000"/>
                <w:sz w:val="24"/>
                <w:szCs w:val="24"/>
                <w:lang w:val="en-US" w:eastAsia="zh-CN"/>
              </w:rPr>
            </w:pPr>
          </w:p>
          <w:p>
            <w:pPr>
              <w:widowControl/>
              <w:spacing w:after="160" w:line="400" w:lineRule="exact"/>
              <w:rPr>
                <w:rFonts w:hint="eastAsia" w:ascii="宋体" w:hAnsi="宋体" w:eastAsia="宋体" w:cs="Times New Roman"/>
                <w:color w:val="000000"/>
                <w:sz w:val="24"/>
                <w:szCs w:val="24"/>
                <w:lang w:val="en-US" w:eastAsia="zh-CN"/>
              </w:rPr>
            </w:pPr>
            <w:r>
              <w:rPr>
                <w:rFonts w:hint="eastAsia"/>
                <w:lang w:val="en-US" w:eastAsia="zh-CN"/>
              </w:rPr>
              <w:t>完整的播放Chant. 让学生完整的感受这个chant 的意境，然后就反复跟读，不需要解释太多。</w:t>
            </w:r>
          </w:p>
          <w:p>
            <w:pPr>
              <w:widowControl/>
              <w:spacing w:after="160" w:line="400" w:lineRule="exact"/>
              <w:rPr>
                <w:rFonts w:hint="eastAsia" w:ascii="宋体" w:hAnsi="宋体" w:eastAsia="宋体" w:cs="Times New Roman"/>
                <w:color w:val="000000"/>
                <w:sz w:val="24"/>
                <w:szCs w:val="24"/>
                <w:lang w:val="en-US" w:eastAsia="zh-CN"/>
              </w:rPr>
            </w:pPr>
          </w:p>
          <w:p>
            <w:pPr>
              <w:widowControl/>
              <w:spacing w:after="160" w:line="400" w:lineRule="exact"/>
              <w:rPr>
                <w:rFonts w:hint="eastAsia" w:ascii="宋体" w:hAnsi="宋体" w:eastAsia="宋体" w:cs="Times New Roman"/>
                <w:color w:val="000000"/>
                <w:sz w:val="24"/>
                <w:szCs w:val="24"/>
                <w:lang w:val="en-US" w:eastAsia="zh-CN"/>
              </w:rPr>
            </w:pPr>
          </w:p>
          <w:p>
            <w:pPr>
              <w:widowControl/>
              <w:spacing w:after="160" w:line="400" w:lineRule="exact"/>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让学生观看动画，听课文，整体感知文本，引导学生找出课文中谈论的任务。</w:t>
            </w:r>
          </w:p>
          <w:p>
            <w:pPr>
              <w:widowControl/>
              <w:spacing w:after="160" w:line="400" w:lineRule="exact"/>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观看关于Amy的动画片段，，着重让学生听懂Amy昨天所做的事情并学习单词、短语及句型。</w:t>
            </w:r>
          </w:p>
          <w:p>
            <w:pPr>
              <w:widowControl/>
              <w:spacing w:after="160" w:line="400" w:lineRule="exact"/>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引导学生去探究Sam和Amy昨天做的事情，围绕三人在昨天做的事情，一步步建构出关于昨天做某事的表达。</w:t>
            </w:r>
          </w:p>
          <w:p>
            <w:pPr>
              <w:widowControl/>
              <w:spacing w:after="160" w:line="400" w:lineRule="exact"/>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让学生听音朗读可以让他们更深入理解文本，还能帮助学生的口语能力得到进一步发展。在理解课文后及时复述课文可以更加深对文本的记忆。</w:t>
            </w:r>
          </w:p>
          <w:p>
            <w:pPr>
              <w:widowControl/>
              <w:spacing w:after="160" w:line="400" w:lineRule="exact"/>
              <w:rPr>
                <w:rFonts w:hint="eastAsia"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游戏操练本课所出现的动词短语，为接下来的拓展活动做铺垫。</w:t>
            </w:r>
          </w:p>
          <w:p>
            <w:pPr>
              <w:widowControl/>
              <w:spacing w:after="160" w:line="400" w:lineRule="exact"/>
              <w:rPr>
                <w:rFonts w:hint="default" w:ascii="宋体" w:hAnsi="宋体" w:eastAsia="宋体" w:cs="Times New Roman"/>
                <w:color w:val="000000"/>
                <w:sz w:val="21"/>
                <w:szCs w:val="21"/>
                <w:lang w:val="en-US" w:eastAsia="zh-CN"/>
              </w:rPr>
            </w:pPr>
          </w:p>
          <w:p>
            <w:pPr>
              <w:widowControl/>
              <w:spacing w:after="160" w:line="400" w:lineRule="exact"/>
              <w:rPr>
                <w:rFonts w:hint="default" w:ascii="宋体" w:hAnsi="宋体" w:eastAsia="宋体" w:cs="Times New Roman"/>
                <w:color w:val="000000"/>
                <w:sz w:val="21"/>
                <w:szCs w:val="21"/>
                <w:lang w:val="en-US" w:eastAsia="zh-CN"/>
              </w:rPr>
            </w:pPr>
            <w:r>
              <w:rPr>
                <w:rFonts w:hint="eastAsia" w:ascii="宋体" w:hAnsi="宋体" w:eastAsia="宋体" w:cs="Times New Roman"/>
                <w:color w:val="000000"/>
                <w:sz w:val="21"/>
                <w:szCs w:val="21"/>
                <w:lang w:val="en-US" w:eastAsia="zh-CN"/>
              </w:rPr>
              <w:t>此环节是让学生通过小组合作，描述自己和他人在过去的时间里做的事，从中锻炼学生的综合语言运用能力。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9" w:hRule="atLeast"/>
        </w:trPr>
        <w:tc>
          <w:tcPr>
            <w:tcW w:w="1472" w:type="dxa"/>
            <w:shd w:val="clear" w:color="auto" w:fill="auto"/>
          </w:tcPr>
          <w:p>
            <w:pPr>
              <w:widowControl/>
              <w:spacing w:after="160" w:line="400" w:lineRule="exact"/>
              <w:rPr>
                <w:rFonts w:ascii="Times New Roman" w:hAnsi="Times New Roman" w:eastAsia="幼圆" w:cs="Times New Roman"/>
                <w:b/>
                <w:color w:val="000000"/>
                <w:sz w:val="24"/>
                <w:szCs w:val="28"/>
              </w:rPr>
            </w:pPr>
            <w:r>
              <w:rPr>
                <w:rFonts w:hint="eastAsia" w:ascii="Times New Roman" w:hAnsi="Times New Roman" w:eastAsia="幼圆" w:cs="Times New Roman"/>
                <w:b/>
                <w:color w:val="000000"/>
                <w:sz w:val="24"/>
                <w:szCs w:val="28"/>
              </w:rPr>
              <w:t>Homework</w:t>
            </w:r>
          </w:p>
        </w:tc>
        <w:tc>
          <w:tcPr>
            <w:tcW w:w="6176" w:type="dxa"/>
            <w:gridSpan w:val="3"/>
            <w:shd w:val="clear" w:color="auto" w:fill="auto"/>
          </w:tcPr>
          <w:p>
            <w:pPr>
              <w:widowControl/>
              <w:numPr>
                <w:ilvl w:val="0"/>
                <w:numId w:val="5"/>
              </w:numPr>
              <w:spacing w:after="160" w:line="400" w:lineRule="exact"/>
              <w:ind w:left="360"/>
              <w:rPr>
                <w:rFonts w:hint="eastAsia" w:ascii="Times New Roman" w:hAnsi="Times New Roman" w:eastAsia="幼圆" w:cs="Times New Roman"/>
                <w:color w:val="000000"/>
                <w:sz w:val="24"/>
                <w:szCs w:val="28"/>
                <w:lang w:val="en-US" w:eastAsia="zh-CN"/>
              </w:rPr>
            </w:pPr>
            <w:r>
              <w:rPr>
                <w:rFonts w:hint="eastAsia" w:ascii="Times New Roman" w:hAnsi="Times New Roman" w:eastAsia="幼圆" w:cs="Times New Roman"/>
                <w:color w:val="000000"/>
                <w:sz w:val="24"/>
                <w:szCs w:val="28"/>
                <w:lang w:val="en-US" w:eastAsia="zh-CN"/>
              </w:rPr>
              <w:t>Read the text twice and try to retell the text.</w:t>
            </w:r>
          </w:p>
          <w:p>
            <w:pPr>
              <w:widowControl/>
              <w:numPr>
                <w:ilvl w:val="0"/>
                <w:numId w:val="5"/>
              </w:numPr>
              <w:spacing w:after="160" w:line="400" w:lineRule="exact"/>
              <w:ind w:left="360"/>
              <w:rPr>
                <w:rFonts w:hint="default" w:ascii="Times New Roman" w:hAnsi="Times New Roman" w:eastAsia="幼圆" w:cs="Times New Roman"/>
                <w:color w:val="000000"/>
                <w:sz w:val="24"/>
                <w:szCs w:val="28"/>
                <w:lang w:val="en-US" w:eastAsia="zh-CN"/>
              </w:rPr>
            </w:pPr>
            <w:r>
              <w:rPr>
                <w:rFonts w:hint="eastAsia" w:ascii="Times New Roman" w:hAnsi="Times New Roman" w:eastAsia="幼圆" w:cs="Times New Roman"/>
                <w:color w:val="000000"/>
                <w:sz w:val="24"/>
                <w:szCs w:val="28"/>
                <w:lang w:val="en-US" w:eastAsia="zh-CN"/>
              </w:rPr>
              <w:t>Finish the exercise book.</w:t>
            </w:r>
          </w:p>
          <w:p>
            <w:pPr>
              <w:widowControl/>
              <w:numPr>
                <w:ilvl w:val="0"/>
                <w:numId w:val="5"/>
              </w:numPr>
              <w:spacing w:after="160" w:line="400" w:lineRule="exact"/>
              <w:ind w:left="360"/>
              <w:rPr>
                <w:rFonts w:hint="default" w:ascii="Times New Roman" w:hAnsi="Times New Roman" w:eastAsia="幼圆" w:cs="Times New Roman"/>
                <w:color w:val="000000"/>
                <w:sz w:val="24"/>
                <w:szCs w:val="28"/>
                <w:lang w:val="en-US" w:eastAsia="zh-CN"/>
              </w:rPr>
            </w:pPr>
            <w:r>
              <w:rPr>
                <w:rFonts w:hint="eastAsia" w:ascii="Times New Roman" w:hAnsi="Times New Roman" w:eastAsia="幼圆" w:cs="Times New Roman"/>
                <w:color w:val="000000"/>
                <w:sz w:val="24"/>
                <w:szCs w:val="28"/>
                <w:lang w:val="en-US" w:eastAsia="zh-CN"/>
              </w:rPr>
              <w:t>Talk about what did you do yesterday to your friend.</w:t>
            </w:r>
          </w:p>
          <w:p>
            <w:pPr>
              <w:widowControl/>
              <w:spacing w:after="160" w:line="400" w:lineRule="exact"/>
              <w:rPr>
                <w:rFonts w:ascii="Times New Roman" w:hAnsi="Times New Roman" w:eastAsia="幼圆" w:cs="Times New Roman"/>
                <w:color w:val="000000"/>
                <w:sz w:val="24"/>
                <w:szCs w:val="28"/>
              </w:rPr>
            </w:pPr>
          </w:p>
        </w:tc>
        <w:tc>
          <w:tcPr>
            <w:tcW w:w="2572" w:type="dxa"/>
            <w:shd w:val="clear" w:color="auto" w:fill="auto"/>
          </w:tcPr>
          <w:p>
            <w:pPr>
              <w:widowControl/>
              <w:spacing w:after="160"/>
              <w:rPr>
                <w:rFonts w:hint="eastAsia" w:ascii="宋体" w:hAnsi="宋体" w:eastAsia="宋体" w:cs="Times New Roman"/>
                <w:color w:val="000000"/>
                <w:sz w:val="24"/>
                <w:szCs w:val="28"/>
                <w:lang w:val="en-US" w:eastAsia="zh-CN"/>
              </w:rPr>
            </w:pPr>
            <w:r>
              <w:rPr>
                <w:rFonts w:hint="eastAsia" w:ascii="宋体" w:hAnsi="宋体" w:eastAsia="宋体" w:cs="Times New Roman"/>
                <w:color w:val="000000"/>
                <w:sz w:val="24"/>
                <w:szCs w:val="28"/>
                <w:lang w:val="en-US" w:eastAsia="zh-CN"/>
              </w:rPr>
              <w:t>作业是读、写、说结合。进一步锻炼学生综合语言运用能力。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220" w:type="dxa"/>
            <w:gridSpan w:val="5"/>
            <w:shd w:val="clear" w:color="auto" w:fill="auto"/>
          </w:tcPr>
          <w:p>
            <w:pPr>
              <w:widowControl/>
              <w:spacing w:after="160" w:line="400" w:lineRule="exact"/>
              <w:jc w:val="center"/>
              <w:rPr>
                <w:rFonts w:ascii="宋体" w:hAnsi="宋体" w:eastAsia="宋体" w:cs="Times New Roman"/>
                <w:color w:val="000000"/>
                <w:szCs w:val="28"/>
              </w:rPr>
            </w:pPr>
            <w:r>
              <w:rPr>
                <w:rFonts w:hint="eastAsia" w:ascii="微软雅黑" w:hAnsi="微软雅黑" w:eastAsia="微软雅黑" w:cs="Times New Roman"/>
                <w:b/>
                <w:bCs/>
                <w:color w:val="333333"/>
                <w:spacing w:val="8"/>
                <w:kern w:val="0"/>
                <w:sz w:val="28"/>
                <w:shd w:val="clear" w:color="auto" w:fill="FFFFFF"/>
              </w:rPr>
              <w:t>板书设计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2" w:hRule="atLeast"/>
        </w:trPr>
        <w:tc>
          <w:tcPr>
            <w:tcW w:w="10220" w:type="dxa"/>
            <w:gridSpan w:val="5"/>
            <w:shd w:val="clear" w:color="auto" w:fill="auto"/>
          </w:tcPr>
          <w:p>
            <w:pPr>
              <w:widowControl/>
              <w:spacing w:after="160" w:line="400" w:lineRule="exact"/>
              <w:ind w:firstLine="3520" w:firstLineChars="1600"/>
              <w:jc w:val="both"/>
              <w:rPr>
                <w:rFonts w:hint="eastAsia" w:ascii="Arial" w:hAnsi="Arial" w:eastAsia="黑体" w:cs="Times New Roman"/>
                <w:color w:val="000000"/>
                <w:kern w:val="0"/>
                <w:sz w:val="22"/>
                <w:lang w:val="en-US" w:eastAsia="zh-CN"/>
              </w:rPr>
            </w:pPr>
            <w:r>
              <w:rPr>
                <w:rFonts w:hint="eastAsia" w:ascii="Arial" w:hAnsi="Arial" w:eastAsia="黑体" w:cs="Times New Roman"/>
                <w:color w:val="000000"/>
                <w:kern w:val="0"/>
                <w:sz w:val="22"/>
                <w:lang w:val="en-US" w:eastAsia="zh-CN"/>
              </w:rPr>
              <w:t>Module7 unit1  I helped Mum.</w:t>
            </w:r>
          </w:p>
          <w:p>
            <w:pPr>
              <w:widowControl/>
              <w:spacing w:after="160" w:line="400" w:lineRule="exact"/>
              <w:ind w:firstLine="3300" w:firstLineChars="1500"/>
              <w:jc w:val="both"/>
              <w:rPr>
                <w:rFonts w:hint="eastAsia" w:ascii="Arial" w:hAnsi="Arial" w:eastAsia="黑体" w:cs="Times New Roman"/>
                <w:color w:val="000000"/>
                <w:kern w:val="0"/>
                <w:sz w:val="22"/>
                <w:lang w:val="en-US" w:eastAsia="zh-CN"/>
              </w:rPr>
            </w:pPr>
            <w:r>
              <w:rPr>
                <w:rFonts w:hint="eastAsia" w:ascii="Arial" w:hAnsi="Arial" w:eastAsia="黑体" w:cs="Times New Roman"/>
                <w:color w:val="000000"/>
                <w:kern w:val="0"/>
                <w:sz w:val="22"/>
                <w:lang w:val="en-US" w:eastAsia="zh-CN"/>
              </w:rPr>
              <w:t>On Monday Amy phone Grandma.</w:t>
            </w:r>
          </w:p>
          <w:p>
            <w:pPr>
              <w:widowControl/>
              <w:spacing w:after="160" w:line="400" w:lineRule="exact"/>
              <w:ind w:firstLine="3300" w:firstLineChars="1500"/>
              <w:jc w:val="both"/>
              <w:rPr>
                <w:rFonts w:hint="eastAsia" w:ascii="Arial" w:hAnsi="Arial" w:eastAsia="黑体" w:cs="Times New Roman"/>
                <w:b/>
                <w:bCs/>
                <w:color w:val="000000"/>
                <w:kern w:val="0"/>
                <w:sz w:val="22"/>
                <w:lang w:val="en-US" w:eastAsia="zh-CN"/>
              </w:rPr>
            </w:pPr>
            <w:r>
              <w:rPr>
                <w:rFonts w:hint="eastAsia" w:ascii="Arial" w:hAnsi="Arial" w:eastAsia="黑体" w:cs="Times New Roman"/>
                <w:color w:val="000000"/>
                <w:kern w:val="0"/>
                <w:sz w:val="22"/>
                <w:lang w:val="en-US" w:eastAsia="zh-CN"/>
              </w:rPr>
              <w:t xml:space="preserve">     Amy   </w:t>
            </w:r>
            <w:r>
              <w:rPr>
                <w:rFonts w:hint="eastAsia" w:ascii="Arial" w:hAnsi="Arial" w:eastAsia="黑体" w:cs="Times New Roman"/>
                <w:b/>
                <w:bCs/>
                <w:color w:val="000000"/>
                <w:kern w:val="0"/>
                <w:sz w:val="22"/>
                <w:lang w:val="en-US" w:eastAsia="zh-CN"/>
              </w:rPr>
              <w:t xml:space="preserve"> cooked</w:t>
            </w:r>
          </w:p>
          <w:p>
            <w:pPr>
              <w:widowControl/>
              <w:spacing w:after="160" w:line="400" w:lineRule="exact"/>
              <w:ind w:firstLine="4859" w:firstLineChars="2200"/>
              <w:jc w:val="both"/>
              <w:rPr>
                <w:rFonts w:hint="eastAsia" w:ascii="Arial" w:hAnsi="Arial" w:eastAsia="黑体" w:cs="Times New Roman"/>
                <w:b/>
                <w:bCs/>
                <w:color w:val="000000"/>
                <w:kern w:val="0"/>
                <w:sz w:val="22"/>
                <w:lang w:val="en-US" w:eastAsia="zh-CN"/>
              </w:rPr>
            </w:pPr>
            <w:r>
              <w:rPr>
                <w:rFonts w:hint="eastAsia" w:ascii="Arial" w:hAnsi="Arial" w:eastAsia="黑体" w:cs="Times New Roman"/>
                <w:b/>
                <w:bCs/>
                <w:color w:val="000000"/>
                <w:kern w:val="0"/>
                <w:sz w:val="22"/>
                <w:lang w:val="en-US" w:eastAsia="zh-CN"/>
              </w:rPr>
              <w:t>helped</w:t>
            </w:r>
          </w:p>
          <w:p>
            <w:pPr>
              <w:widowControl/>
              <w:spacing w:after="160" w:line="400" w:lineRule="exact"/>
              <w:jc w:val="both"/>
              <w:rPr>
                <w:rFonts w:hint="default" w:ascii="Arial" w:hAnsi="Arial" w:eastAsia="黑体" w:cs="Times New Roman"/>
                <w:b/>
                <w:bCs/>
                <w:color w:val="000000"/>
                <w:kern w:val="0"/>
                <w:sz w:val="22"/>
                <w:lang w:val="en-US" w:eastAsia="zh-CN"/>
              </w:rPr>
            </w:pPr>
            <w:r>
              <w:rPr>
                <w:b/>
                <w:bCs/>
                <w:sz w:val="22"/>
              </w:rPr>
              <mc:AlternateContent>
                <mc:Choice Requires="wps">
                  <w:drawing>
                    <wp:anchor distT="0" distB="0" distL="114300" distR="114300" simplePos="0" relativeHeight="251659264" behindDoc="0" locked="0" layoutInCell="1" allowOverlap="1">
                      <wp:simplePos x="0" y="0"/>
                      <wp:positionH relativeFrom="column">
                        <wp:posOffset>1918335</wp:posOffset>
                      </wp:positionH>
                      <wp:positionV relativeFrom="paragraph">
                        <wp:posOffset>215265</wp:posOffset>
                      </wp:positionV>
                      <wp:extent cx="829310" cy="323850"/>
                      <wp:effectExtent l="4445" t="4445" r="23495" b="14605"/>
                      <wp:wrapNone/>
                      <wp:docPr id="3" name="文本框 3"/>
                      <wp:cNvGraphicFramePr/>
                      <a:graphic xmlns:a="http://schemas.openxmlformats.org/drawingml/2006/main">
                        <a:graphicData uri="http://schemas.microsoft.com/office/word/2010/wordprocessingShape">
                          <wps:wsp>
                            <wps:cNvSpPr txBox="1"/>
                            <wps:spPr>
                              <a:xfrm>
                                <a:off x="2366010" y="8848090"/>
                                <a:ext cx="829310" cy="323850"/>
                              </a:xfrm>
                              <a:prstGeom prst="rect">
                                <a:avLst/>
                              </a:prstGeom>
                              <a:solidFill>
                                <a:schemeClr val="tx2">
                                  <a:lumMod val="40000"/>
                                  <a:lumOff val="60000"/>
                                </a:schemeClr>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yesterday</w:t>
                                  </w:r>
                                  <w:r>
                                    <w:rPr>
                                      <w:rFonts w:hint="eastAsia" w:eastAsiaTheme="minorEastAsia"/>
                                      <w:color w:val="558ED5" w:themeColor="text2" w:themeTint="99"/>
                                      <w:lang w:val="en-US" w:eastAsia="zh-CN"/>
                                      <w14:textFill>
                                        <w14:solidFill>
                                          <w14:schemeClr w14:val="tx2">
                                            <w14:lumMod w14:val="60000"/>
                                            <w14:lumOff w14:val="40000"/>
                                          </w14:schemeClr>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05pt;margin-top:16.95pt;height:25.5pt;width:65.3pt;z-index:251659264;mso-width-relative:page;mso-height-relative:page;" fillcolor="#8EB4E3 [1311]" filled="t" stroked="t" coordsize="21600,21600" o:gfxdata="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i2hpzZAAAACQEAAA8AAAAAAAAAAQAgAAAAIgAAAGRycy9kb3ducmV2LnhtbFBLAQIU&#10;ABQAAAAIAIdO4kDv7dGvZAIAAK0EAAAOAAAAAAAAAAEAIAAAACgBAABkcnMvZTJvRG9jLnhtbFBL&#10;BQYAAAAABgAGAFkBAAD+BQAAAAA=&#10;">
                      <v:fill on="t" focussize="0,0"/>
                      <v:stroke weight="0.5pt" color="#000000 [3204]" joinstyle="round"/>
                      <v:imagedata o:title=""/>
                      <o:lock v:ext="edit" aspectratio="f"/>
                      <v:textbox>
                        <w:txbxContent>
                          <w:p>
                            <w:pPr>
                              <w:rPr>
                                <w:rFonts w:hint="default" w:eastAsiaTheme="minorEastAsia"/>
                                <w:color w:val="000000" w:themeColor="text1"/>
                                <w:lang w:val="en-US" w:eastAsia="zh-CN"/>
                                <w14:textFill>
                                  <w14:solidFill>
                                    <w14:schemeClr w14:val="tx1"/>
                                  </w14:solidFill>
                                </w14:textFill>
                              </w:rPr>
                            </w:pPr>
                            <w:r>
                              <w:rPr>
                                <w:rFonts w:hint="eastAsia" w:eastAsiaTheme="minorEastAsia"/>
                                <w:color w:val="000000" w:themeColor="text1"/>
                                <w:lang w:val="en-US" w:eastAsia="zh-CN"/>
                                <w14:textFill>
                                  <w14:solidFill>
                                    <w14:schemeClr w14:val="tx1"/>
                                  </w14:solidFill>
                                </w14:textFill>
                              </w:rPr>
                              <w:t>yesterday</w:t>
                            </w:r>
                            <w:r>
                              <w:rPr>
                                <w:rFonts w:hint="eastAsia" w:eastAsiaTheme="minorEastAsia"/>
                                <w:color w:val="558ED5" w:themeColor="text2" w:themeTint="99"/>
                                <w:lang w:val="en-US" w:eastAsia="zh-CN"/>
                                <w14:textFill>
                                  <w14:solidFill>
                                    <w14:schemeClr w14:val="tx2">
                                      <w14:lumMod w14:val="60000"/>
                                      <w14:lumOff w14:val="40000"/>
                                    </w14:schemeClr>
                                  </w14:solidFill>
                                </w14:textFill>
                              </w:rPr>
                              <w:t xml:space="preserve"> </w:t>
                            </w:r>
                          </w:p>
                        </w:txbxContent>
                      </v:textbox>
                    </v:shape>
                  </w:pict>
                </mc:Fallback>
              </mc:AlternateContent>
            </w:r>
            <w:r>
              <w:rPr>
                <w:b/>
                <w:bCs/>
                <w:sz w:val="22"/>
              </w:rPr>
              <mc:AlternateContent>
                <mc:Choice Requires="wps">
                  <w:drawing>
                    <wp:anchor distT="0" distB="0" distL="114300" distR="114300" simplePos="0" relativeHeight="251658240" behindDoc="1" locked="0" layoutInCell="1" allowOverlap="1">
                      <wp:simplePos x="0" y="0"/>
                      <wp:positionH relativeFrom="column">
                        <wp:posOffset>1499235</wp:posOffset>
                      </wp:positionH>
                      <wp:positionV relativeFrom="paragraph">
                        <wp:posOffset>129540</wp:posOffset>
                      </wp:positionV>
                      <wp:extent cx="1485900" cy="533400"/>
                      <wp:effectExtent l="13970" t="10795" r="24130" b="27305"/>
                      <wp:wrapNone/>
                      <wp:docPr id="2" name="云形 2"/>
                      <wp:cNvGraphicFramePr/>
                      <a:graphic xmlns:a="http://schemas.openxmlformats.org/drawingml/2006/main">
                        <a:graphicData uri="http://schemas.microsoft.com/office/word/2010/wordprocessingShape">
                          <wps:wsp>
                            <wps:cNvSpPr/>
                            <wps:spPr>
                              <a:xfrm>
                                <a:off x="2308860" y="8724265"/>
                                <a:ext cx="1485900" cy="53340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widowControl/>
                                    <w:spacing w:after="160" w:line="400" w:lineRule="exact"/>
                                    <w:ind w:firstLine="3534" w:firstLineChars="1600"/>
                                    <w:jc w:val="both"/>
                                    <w:rPr>
                                      <w:rFonts w:hint="default" w:ascii="Arial" w:hAnsi="Arial" w:eastAsia="黑体" w:cs="Times New Roman"/>
                                      <w:b/>
                                      <w:bCs/>
                                      <w:color w:val="000000"/>
                                      <w:kern w:val="0"/>
                                      <w:sz w:val="22"/>
                                      <w:lang w:val="en-US" w:eastAsia="zh-CN"/>
                                    </w:rPr>
                                  </w:pPr>
                                  <w:r>
                                    <w:rPr>
                                      <w:rFonts w:hint="eastAsia" w:ascii="Arial" w:hAnsi="Arial" w:eastAsia="黑体" w:cs="Times New Roman"/>
                                      <w:b/>
                                      <w:bCs/>
                                      <w:color w:val="000000"/>
                                      <w:kern w:val="0"/>
                                      <w:sz w:val="22"/>
                                      <w:lang w:val="en-US" w:eastAsia="zh-CN"/>
                                    </w:rPr>
                                    <w:t>yesterday</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8.05pt;margin-top:10.2pt;height:42pt;width:117pt;z-index:-251658240;v-text-anchor:middle;mso-width-relative:page;mso-height-relative:page;" fillcolor="#4F81BD [3204]" filled="t" stroked="t" coordsize="43200,43200" o:gfxdata="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GxA83YAAAACgEAAA8AAAAAAAAAAQAgAAAAIgAAAGRycy9kb3ducmV2&#10;LnhtbFBLAQIUABQAAAAIAIdO4kAXTrn5bgIAAMgEAAAOAAAAAAAAAAEAIAAAACcBAABkcnMvZTJv&#10;RG9jLnhtbFBLBQYAAAAABgAGAFkBAAAHBg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1484661,266700;742950,532832;4609,266700;742950,30497" o:connectangles="0,82,164,247"/>
                      <v:fill on="t" focussize="0,0"/>
                      <v:stroke weight="2pt" color="#385D8A [3204]" joinstyle="round"/>
                      <v:imagedata o:title=""/>
                      <o:lock v:ext="edit" aspectratio="f"/>
                      <v:textbox>
                        <w:txbxContent>
                          <w:p>
                            <w:pPr>
                              <w:widowControl/>
                              <w:spacing w:after="160" w:line="400" w:lineRule="exact"/>
                              <w:ind w:firstLine="3534" w:firstLineChars="1600"/>
                              <w:jc w:val="both"/>
                              <w:rPr>
                                <w:rFonts w:hint="default" w:ascii="Arial" w:hAnsi="Arial" w:eastAsia="黑体" w:cs="Times New Roman"/>
                                <w:b/>
                                <w:bCs/>
                                <w:color w:val="000000"/>
                                <w:kern w:val="0"/>
                                <w:sz w:val="22"/>
                                <w:lang w:val="en-US" w:eastAsia="zh-CN"/>
                              </w:rPr>
                            </w:pPr>
                            <w:r>
                              <w:rPr>
                                <w:rFonts w:hint="eastAsia" w:ascii="Arial" w:hAnsi="Arial" w:eastAsia="黑体" w:cs="Times New Roman"/>
                                <w:b/>
                                <w:bCs/>
                                <w:color w:val="000000"/>
                                <w:kern w:val="0"/>
                                <w:sz w:val="22"/>
                                <w:lang w:val="en-US" w:eastAsia="zh-CN"/>
                              </w:rPr>
                              <w:t>yesterday</w:t>
                            </w:r>
                          </w:p>
                          <w:p/>
                        </w:txbxContent>
                      </v:textbox>
                    </v:shape>
                  </w:pict>
                </mc:Fallback>
              </mc:AlternateContent>
            </w:r>
            <w:r>
              <w:rPr>
                <w:rFonts w:hint="eastAsia" w:ascii="Arial" w:hAnsi="Arial" w:eastAsia="黑体" w:cs="Times New Roman"/>
                <w:b/>
                <w:bCs/>
                <w:color w:val="000000"/>
                <w:kern w:val="0"/>
                <w:sz w:val="22"/>
                <w:lang w:val="en-US" w:eastAsia="zh-CN"/>
              </w:rPr>
              <w:t xml:space="preserve">                                            washed</w:t>
            </w:r>
          </w:p>
          <w:p>
            <w:pPr>
              <w:widowControl/>
              <w:spacing w:after="160" w:line="400" w:lineRule="exact"/>
              <w:ind w:firstLine="960" w:firstLineChars="400"/>
              <w:rPr>
                <w:rFonts w:hint="eastAsia" w:ascii="宋体" w:hAnsi="宋体" w:eastAsia="宋体" w:cs="Times New Roman"/>
                <w:b w:val="0"/>
                <w:bCs w:val="0"/>
                <w:color w:val="000000"/>
                <w:sz w:val="24"/>
                <w:szCs w:val="28"/>
                <w:lang w:val="en-US" w:eastAsia="zh-CN"/>
              </w:rPr>
            </w:pPr>
          </w:p>
          <w:p>
            <w:pPr>
              <w:widowControl/>
              <w:spacing w:after="160" w:line="400" w:lineRule="exact"/>
              <w:ind w:firstLine="960" w:firstLineChars="400"/>
              <w:rPr>
                <w:rFonts w:hint="default" w:ascii="宋体" w:hAnsi="宋体" w:eastAsia="宋体" w:cs="Times New Roman"/>
                <w:b w:val="0"/>
                <w:bCs w:val="0"/>
                <w:color w:val="000000"/>
                <w:sz w:val="24"/>
                <w:szCs w:val="28"/>
                <w:lang w:val="en-US" w:eastAsia="zh-CN"/>
              </w:rPr>
            </w:pPr>
            <w:r>
              <w:rPr>
                <w:rFonts w:hint="eastAsia" w:ascii="宋体" w:hAnsi="宋体" w:eastAsia="宋体" w:cs="Times New Roman"/>
                <w:b w:val="0"/>
                <w:bCs w:val="0"/>
                <w:color w:val="000000"/>
                <w:sz w:val="24"/>
                <w:szCs w:val="28"/>
                <w:lang w:val="en-US" w:eastAsia="zh-CN"/>
              </w:rPr>
              <w:t xml:space="preserve">Sam  </w:t>
            </w:r>
            <w:r>
              <w:rPr>
                <w:rFonts w:hint="eastAsia" w:ascii="宋体" w:hAnsi="宋体" w:eastAsia="宋体" w:cs="Times New Roman"/>
                <w:b/>
                <w:bCs/>
                <w:color w:val="000000" w:themeColor="text1"/>
                <w:sz w:val="24"/>
                <w:szCs w:val="28"/>
                <w:lang w:val="en-US" w:eastAsia="zh-CN"/>
                <w14:textFill>
                  <w14:solidFill>
                    <w14:schemeClr w14:val="tx1"/>
                  </w14:solidFill>
                </w14:textFill>
              </w:rPr>
              <w:t>played</w:t>
            </w:r>
            <w:r>
              <w:rPr>
                <w:rFonts w:hint="eastAsia" w:ascii="宋体" w:hAnsi="宋体" w:eastAsia="宋体" w:cs="Times New Roman"/>
                <w:b w:val="0"/>
                <w:bCs w:val="0"/>
                <w:color w:val="000000"/>
                <w:sz w:val="24"/>
                <w:szCs w:val="28"/>
                <w:lang w:val="en-US" w:eastAsia="zh-CN"/>
              </w:rPr>
              <w:t xml:space="preserve">                    Tom   </w:t>
            </w:r>
            <w:r>
              <w:rPr>
                <w:rFonts w:hint="eastAsia" w:ascii="宋体" w:hAnsi="宋体" w:eastAsia="宋体" w:cs="Times New Roman"/>
                <w:b/>
                <w:bCs/>
                <w:color w:val="000000"/>
                <w:sz w:val="24"/>
                <w:szCs w:val="28"/>
                <w:lang w:val="en-US" w:eastAsia="zh-CN"/>
              </w:rPr>
              <w:t>helped</w:t>
            </w:r>
            <w:r>
              <w:rPr>
                <w:rFonts w:hint="eastAsia" w:ascii="宋体" w:hAnsi="宋体" w:eastAsia="宋体" w:cs="Times New Roman"/>
                <w:b w:val="0"/>
                <w:bCs w:val="0"/>
                <w:color w:val="000000"/>
                <w:sz w:val="24"/>
                <w:szCs w:val="28"/>
                <w:lang w:val="en-US" w:eastAsia="zh-CN"/>
              </w:rPr>
              <w:t xml:space="preserve">            </w:t>
            </w:r>
          </w:p>
          <w:p>
            <w:pPr>
              <w:widowControl/>
              <w:spacing w:after="160" w:line="400" w:lineRule="exact"/>
              <w:rPr>
                <w:rFonts w:ascii="宋体" w:hAnsi="宋体" w:eastAsia="宋体" w:cs="Times New Roman"/>
                <w:color w:val="000000"/>
                <w:sz w:val="24"/>
                <w:szCs w:val="28"/>
              </w:rPr>
            </w:pPr>
            <w:r>
              <w:rPr>
                <w:rFonts w:hint="eastAsia" w:ascii="宋体" w:hAnsi="宋体" w:eastAsia="宋体" w:cs="Times New Roman"/>
                <w:b w:val="0"/>
                <w:bCs w:val="0"/>
                <w:color w:val="000000"/>
                <w:sz w:val="24"/>
                <w:szCs w:val="28"/>
                <w:lang w:val="en-US" w:eastAsia="zh-CN"/>
              </w:rPr>
              <w:t xml:space="preserve">             </w:t>
            </w:r>
            <w:r>
              <w:rPr>
                <w:rFonts w:hint="eastAsia" w:ascii="宋体" w:hAnsi="宋体" w:eastAsia="宋体" w:cs="Times New Roman"/>
                <w:b/>
                <w:bCs/>
                <w:color w:val="000000" w:themeColor="text1"/>
                <w:sz w:val="24"/>
                <w:szCs w:val="28"/>
                <w:lang w:val="en-US" w:eastAsia="zh-CN"/>
                <w14:textFill>
                  <w14:solidFill>
                    <w14:schemeClr w14:val="tx1"/>
                  </w14:solidFill>
                </w14:textFill>
              </w:rPr>
              <w:t>watched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220" w:type="dxa"/>
            <w:gridSpan w:val="5"/>
            <w:shd w:val="clear" w:color="auto" w:fill="auto"/>
          </w:tcPr>
          <w:p>
            <w:pPr>
              <w:widowControl/>
              <w:spacing w:after="160" w:line="400" w:lineRule="exact"/>
              <w:jc w:val="center"/>
              <w:rPr>
                <w:rFonts w:ascii="宋体" w:hAnsi="宋体" w:eastAsia="宋体" w:cs="Times New Roman"/>
                <w:color w:val="000000"/>
                <w:szCs w:val="28"/>
              </w:rPr>
            </w:pPr>
            <w:r>
              <w:rPr>
                <w:rFonts w:hint="eastAsia" w:ascii="微软雅黑" w:hAnsi="微软雅黑" w:eastAsia="微软雅黑" w:cs="Times New Roman"/>
                <w:b/>
                <w:bCs/>
                <w:color w:val="333333"/>
                <w:spacing w:val="8"/>
                <w:kern w:val="0"/>
                <w:sz w:val="28"/>
                <w:shd w:val="clear" w:color="auto" w:fill="FFFFFF"/>
              </w:rPr>
              <w:t>教学特色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5" w:hRule="atLeast"/>
        </w:trPr>
        <w:tc>
          <w:tcPr>
            <w:tcW w:w="10220" w:type="dxa"/>
            <w:gridSpan w:val="5"/>
            <w:shd w:val="clear" w:color="auto" w:fill="auto"/>
          </w:tcPr>
          <w:p>
            <w:pPr>
              <w:widowControl/>
              <w:spacing w:after="160" w:line="400" w:lineRule="exact"/>
              <w:ind w:firstLine="480" w:firstLineChars="200"/>
              <w:jc w:val="left"/>
              <w:rPr>
                <w:rFonts w:ascii="微软雅黑" w:hAnsi="微软雅黑" w:eastAsia="微软雅黑" w:cs="Times New Roman"/>
                <w:b/>
                <w:bCs/>
                <w:color w:val="333333"/>
                <w:spacing w:val="8"/>
                <w:kern w:val="0"/>
                <w:sz w:val="28"/>
                <w:shd w:val="clear" w:color="auto" w:fill="FFFFFF"/>
              </w:rPr>
            </w:pPr>
            <w:r>
              <w:rPr>
                <w:rFonts w:hint="eastAsia" w:ascii="宋体" w:hAnsi="宋体" w:eastAsia="宋体" w:cs="Times New Roman"/>
                <w:color w:val="000000"/>
                <w:sz w:val="24"/>
                <w:szCs w:val="28"/>
                <w:lang w:val="en-US" w:eastAsia="zh-CN"/>
              </w:rPr>
              <w:t>本节课是四年级的一节试听说课，即通过各种教学手段，充分调动学生的听觉、视觉等感官系统，让学生在视的帮助下听懂他人描述过去所发生的事情，再试着模仿，反复操练，尝试表达，最后在交际会话中说出自己或他人在过去时间里所做过的事。本课的教学旨在遵循“听说领先，重在运用”的原则。以达成培养学生综合运用语言能力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77" w:hRule="atLeast"/>
        </w:trPr>
        <w:tc>
          <w:tcPr>
            <w:tcW w:w="10220" w:type="dxa"/>
            <w:gridSpan w:val="5"/>
            <w:shd w:val="clear" w:color="auto" w:fill="auto"/>
          </w:tcPr>
          <w:p>
            <w:pPr>
              <w:widowControl/>
              <w:spacing w:after="160" w:line="400" w:lineRule="exact"/>
              <w:rPr>
                <w:rFonts w:hint="eastAsia" w:ascii="宋体" w:hAnsi="宋体" w:eastAsia="宋体" w:cs="Times New Roman"/>
                <w:b/>
                <w:color w:val="000000"/>
                <w:sz w:val="40"/>
                <w:szCs w:val="28"/>
              </w:rPr>
            </w:pPr>
          </w:p>
          <w:p>
            <w:pPr>
              <w:widowControl/>
              <w:spacing w:after="160" w:line="400" w:lineRule="exact"/>
              <w:rPr>
                <w:rFonts w:hint="eastAsia" w:ascii="宋体" w:hAnsi="宋体" w:eastAsia="宋体" w:cs="Times New Roman"/>
                <w:b/>
                <w:color w:val="000000"/>
                <w:sz w:val="40"/>
                <w:szCs w:val="28"/>
                <w:vertAlign w:val="baseline"/>
              </w:rPr>
            </w:pPr>
            <w:r>
              <w:rPr>
                <w:rFonts w:hint="eastAsia" w:ascii="宋体" w:hAnsi="宋体" w:eastAsia="宋体" w:cs="Times New Roman"/>
                <w:b/>
                <w:color w:val="000000"/>
                <w:sz w:val="40"/>
                <w:szCs w:val="28"/>
              </w:rPr>
              <w:t>附录：（教材截图、学生任务单、调查表等）</w:t>
            </w:r>
          </w:p>
          <w:tbl>
            <w:tblPr>
              <w:tblStyle w:val="6"/>
              <w:tblpPr w:leftFromText="180" w:rightFromText="180" w:vertAnchor="text" w:horzAnchor="page" w:tblpX="90" w:tblpY="479"/>
              <w:tblOverlap w:val="never"/>
              <w:tblW w:w="9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7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995" w:hRule="atLeast"/>
              </w:trPr>
              <w:tc>
                <w:tcPr>
                  <w:tcW w:w="2054" w:type="dxa"/>
                </w:tcPr>
                <w:p>
                  <w:pPr>
                    <w:widowControl/>
                    <w:spacing w:after="160" w:line="400" w:lineRule="exact"/>
                    <w:rPr>
                      <w:rFonts w:hint="default" w:ascii="宋体" w:hAnsi="宋体" w:eastAsia="宋体" w:cs="Times New Roman"/>
                      <w:b/>
                      <w:color w:val="000000"/>
                      <w:sz w:val="40"/>
                      <w:szCs w:val="28"/>
                      <w:vertAlign w:val="baseline"/>
                      <w:lang w:val="en-US" w:eastAsia="zh-CN"/>
                    </w:rPr>
                  </w:pPr>
                  <w:r>
                    <w:rPr>
                      <w:rFonts w:hint="eastAsia" w:ascii="宋体" w:hAnsi="宋体" w:eastAsia="宋体" w:cs="Times New Roman"/>
                      <w:b/>
                      <w:color w:val="000000"/>
                      <w:sz w:val="40"/>
                      <w:szCs w:val="28"/>
                      <w:vertAlign w:val="baseline"/>
                      <w:lang w:val="en-US" w:eastAsia="zh-CN"/>
                    </w:rPr>
                    <w:t>Name</w:t>
                  </w:r>
                </w:p>
              </w:tc>
              <w:tc>
                <w:tcPr>
                  <w:tcW w:w="7706" w:type="dxa"/>
                </w:tcPr>
                <w:p>
                  <w:pPr>
                    <w:widowControl/>
                    <w:spacing w:after="160" w:line="400" w:lineRule="exact"/>
                    <w:rPr>
                      <w:rFonts w:hint="default" w:ascii="宋体" w:hAnsi="宋体" w:eastAsia="宋体" w:cs="Times New Roman"/>
                      <w:b/>
                      <w:color w:val="000000"/>
                      <w:sz w:val="40"/>
                      <w:szCs w:val="28"/>
                      <w:vertAlign w:val="baseline"/>
                      <w:lang w:val="en-US" w:eastAsia="zh-CN"/>
                    </w:rPr>
                  </w:pPr>
                  <w:r>
                    <w:rPr>
                      <w:rFonts w:hint="eastAsia" w:ascii="宋体" w:hAnsi="宋体" w:eastAsia="宋体" w:cs="Times New Roman"/>
                      <w:b/>
                      <w:color w:val="000000"/>
                      <w:sz w:val="40"/>
                      <w:szCs w:val="28"/>
                      <w:vertAlign w:val="baseline"/>
                      <w:lang w:val="en-US" w:eastAsia="zh-CN"/>
                    </w:rPr>
                    <w:t>What did you do yesterday?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995" w:hRule="atLeast"/>
              </w:trPr>
              <w:tc>
                <w:tcPr>
                  <w:tcW w:w="2054" w:type="dxa"/>
                </w:tcPr>
                <w:p>
                  <w:pPr>
                    <w:widowControl/>
                    <w:spacing w:after="160" w:line="400" w:lineRule="exact"/>
                    <w:rPr>
                      <w:rFonts w:hint="eastAsia" w:ascii="宋体" w:hAnsi="宋体" w:eastAsia="宋体" w:cs="Times New Roman"/>
                      <w:b/>
                      <w:color w:val="000000"/>
                      <w:sz w:val="40"/>
                      <w:szCs w:val="28"/>
                      <w:vertAlign w:val="baseline"/>
                    </w:rPr>
                  </w:pPr>
                </w:p>
              </w:tc>
              <w:tc>
                <w:tcPr>
                  <w:tcW w:w="7706" w:type="dxa"/>
                </w:tcPr>
                <w:p>
                  <w:pPr>
                    <w:widowControl/>
                    <w:spacing w:after="160" w:line="400" w:lineRule="exact"/>
                    <w:rPr>
                      <w:rFonts w:hint="eastAsia" w:ascii="宋体" w:hAnsi="宋体" w:eastAsia="宋体" w:cs="Times New Roman"/>
                      <w:b/>
                      <w:color w:val="000000"/>
                      <w:sz w:val="40"/>
                      <w:szCs w:val="28"/>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48" w:hRule="atLeast"/>
              </w:trPr>
              <w:tc>
                <w:tcPr>
                  <w:tcW w:w="2054" w:type="dxa"/>
                </w:tcPr>
                <w:p>
                  <w:pPr>
                    <w:widowControl/>
                    <w:spacing w:after="160" w:line="400" w:lineRule="exact"/>
                    <w:rPr>
                      <w:rFonts w:hint="eastAsia" w:ascii="宋体" w:hAnsi="宋体" w:eastAsia="宋体" w:cs="Times New Roman"/>
                      <w:b/>
                      <w:color w:val="000000"/>
                      <w:sz w:val="40"/>
                      <w:szCs w:val="28"/>
                      <w:vertAlign w:val="baseline"/>
                    </w:rPr>
                  </w:pPr>
                </w:p>
              </w:tc>
              <w:tc>
                <w:tcPr>
                  <w:tcW w:w="7706" w:type="dxa"/>
                </w:tcPr>
                <w:p>
                  <w:pPr>
                    <w:widowControl/>
                    <w:spacing w:after="160" w:line="400" w:lineRule="exact"/>
                    <w:rPr>
                      <w:rFonts w:hint="eastAsia" w:ascii="宋体" w:hAnsi="宋体" w:eastAsia="宋体" w:cs="Times New Roman"/>
                      <w:b/>
                      <w:color w:val="000000"/>
                      <w:sz w:val="40"/>
                      <w:szCs w:val="28"/>
                      <w:vertAlign w:val="baseline"/>
                    </w:rPr>
                  </w:pPr>
                </w:p>
              </w:tc>
            </w:tr>
          </w:tbl>
          <w:p>
            <w:pPr>
              <w:widowControl/>
              <w:spacing w:after="160" w:line="400" w:lineRule="exact"/>
              <w:rPr>
                <w:rFonts w:hint="eastAsia" w:ascii="宋体" w:hAnsi="宋体" w:eastAsia="宋体" w:cs="Times New Roman"/>
                <w:b/>
                <w:color w:val="000000"/>
                <w:sz w:val="28"/>
                <w:szCs w:val="28"/>
                <w:lang w:eastAsia="zh-CN"/>
              </w:rPr>
            </w:pPr>
            <w:r>
              <w:rPr>
                <w:rFonts w:hint="eastAsia" w:ascii="宋体" w:hAnsi="宋体" w:eastAsia="宋体" w:cs="Times New Roman"/>
                <w:b/>
                <w:color w:val="000000"/>
                <w:sz w:val="28"/>
                <w:szCs w:val="28"/>
                <w:lang w:eastAsia="zh-CN"/>
              </w:rPr>
              <w:t>调查表：</w:t>
            </w:r>
          </w:p>
          <w:p>
            <w:pPr>
              <w:widowControl/>
              <w:spacing w:after="160" w:line="240" w:lineRule="auto"/>
              <w:rPr>
                <w:rFonts w:hint="eastAsia" w:ascii="宋体" w:hAnsi="宋体" w:eastAsia="宋体" w:cs="Times New Roman"/>
                <w:b/>
                <w:color w:val="000000"/>
                <w:sz w:val="40"/>
                <w:szCs w:val="28"/>
                <w:lang w:eastAsia="zh-CN"/>
              </w:rPr>
            </w:pPr>
            <w:r>
              <w:rPr>
                <w:rFonts w:hint="eastAsia" w:ascii="宋体" w:hAnsi="宋体" w:eastAsia="宋体" w:cs="Times New Roman"/>
                <w:b/>
                <w:color w:val="000000"/>
                <w:sz w:val="40"/>
                <w:szCs w:val="28"/>
                <w:lang w:eastAsia="zh-CN"/>
              </w:rPr>
              <w:drawing>
                <wp:inline distT="0" distB="0" distL="114300" distR="114300">
                  <wp:extent cx="6052820" cy="9758045"/>
                  <wp:effectExtent l="0" t="0" r="5080" b="14605"/>
                  <wp:docPr id="4" name="图片 4" descr="QQ图片2019062410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90624101611"/>
                          <pic:cNvPicPr>
                            <a:picLocks noChangeAspect="1"/>
                          </pic:cNvPicPr>
                        </pic:nvPicPr>
                        <pic:blipFill>
                          <a:blip r:embed="rId4"/>
                          <a:stretch>
                            <a:fillRect/>
                          </a:stretch>
                        </pic:blipFill>
                        <pic:spPr>
                          <a:xfrm>
                            <a:off x="0" y="0"/>
                            <a:ext cx="6052820" cy="9758045"/>
                          </a:xfrm>
                          <a:prstGeom prst="rect">
                            <a:avLst/>
                          </a:prstGeom>
                        </pic:spPr>
                      </pic:pic>
                    </a:graphicData>
                  </a:graphic>
                </wp:inline>
              </w:drawing>
            </w:r>
          </w:p>
        </w:tc>
      </w:tr>
    </w:tbl>
    <w:p>
      <w:pPr>
        <w:rPr>
          <w:rFonts w:hint="eastAsia" w:eastAsiaTheme="minorEastAsia"/>
          <w:lang w:eastAsia="zh-CN"/>
        </w:rPr>
      </w:pPr>
      <w:r>
        <w:rPr>
          <w:rFonts w:hint="eastAsia"/>
        </w:rPr>
        <w:t xml:space="preserve"> </w:t>
      </w:r>
      <w:r>
        <w:rPr>
          <w:rFonts w:hint="eastAsia" w:eastAsiaTheme="minorEastAsia"/>
          <w:lang w:eastAsia="zh-CN"/>
        </w:rPr>
        <w:drawing>
          <wp:inline distT="0" distB="0" distL="114300" distR="114300">
            <wp:extent cx="6644640" cy="9215120"/>
            <wp:effectExtent l="0" t="0" r="3810" b="5080"/>
            <wp:docPr id="5" name="图片 5" descr="QQ图片2019062410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90624101639"/>
                    <pic:cNvPicPr>
                      <a:picLocks noChangeAspect="1"/>
                    </pic:cNvPicPr>
                  </pic:nvPicPr>
                  <pic:blipFill>
                    <a:blip r:embed="rId5"/>
                    <a:stretch>
                      <a:fillRect/>
                    </a:stretch>
                  </pic:blipFill>
                  <pic:spPr>
                    <a:xfrm>
                      <a:off x="0" y="0"/>
                      <a:ext cx="6644640" cy="921512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6637655" cy="9709150"/>
            <wp:effectExtent l="0" t="0" r="10795" b="6350"/>
            <wp:docPr id="6" name="图片 6" descr="QQ图片2019062410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624101651"/>
                    <pic:cNvPicPr>
                      <a:picLocks noChangeAspect="1"/>
                    </pic:cNvPicPr>
                  </pic:nvPicPr>
                  <pic:blipFill>
                    <a:blip r:embed="rId6"/>
                    <a:stretch>
                      <a:fillRect/>
                    </a:stretch>
                  </pic:blipFill>
                  <pic:spPr>
                    <a:xfrm>
                      <a:off x="0" y="0"/>
                      <a:ext cx="6637655" cy="9709150"/>
                    </a:xfrm>
                    <a:prstGeom prst="rect">
                      <a:avLst/>
                    </a:prstGeom>
                  </pic:spPr>
                </pic:pic>
              </a:graphicData>
            </a:graphic>
          </wp:inline>
        </w:drawing>
      </w: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幼圆">
    <w:altName w:val="宋体"/>
    <w:panose1 w:val="0201050906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C4919F3"/>
    <w:multiLevelType w:val="singleLevel"/>
    <w:tmpl w:val="DC4919F3"/>
    <w:lvl w:ilvl="0" w:tentative="0">
      <w:start w:val="1"/>
      <w:numFmt w:val="decimal"/>
      <w:lvlText w:val="%1."/>
      <w:lvlJc w:val="left"/>
      <w:pPr>
        <w:tabs>
          <w:tab w:val="left" w:pos="312"/>
        </w:tabs>
      </w:pPr>
    </w:lvl>
  </w:abstractNum>
  <w:abstractNum w:abstractNumId="1">
    <w:nsid w:val="E48D112B"/>
    <w:multiLevelType w:val="singleLevel"/>
    <w:tmpl w:val="E48D112B"/>
    <w:lvl w:ilvl="0" w:tentative="0">
      <w:start w:val="1"/>
      <w:numFmt w:val="decimal"/>
      <w:lvlText w:val="%1."/>
      <w:lvlJc w:val="left"/>
      <w:pPr>
        <w:tabs>
          <w:tab w:val="left" w:pos="312"/>
        </w:tabs>
      </w:pPr>
    </w:lvl>
  </w:abstractNum>
  <w:abstractNum w:abstractNumId="2">
    <w:nsid w:val="F286036B"/>
    <w:multiLevelType w:val="singleLevel"/>
    <w:tmpl w:val="F286036B"/>
    <w:lvl w:ilvl="0" w:tentative="0">
      <w:start w:val="1"/>
      <w:numFmt w:val="decimal"/>
      <w:lvlText w:val="%1."/>
      <w:lvlJc w:val="left"/>
      <w:pPr>
        <w:tabs>
          <w:tab w:val="left" w:pos="312"/>
        </w:tabs>
      </w:pPr>
    </w:lvl>
  </w:abstractNum>
  <w:abstractNum w:abstractNumId="3">
    <w:nsid w:val="261CC567"/>
    <w:multiLevelType w:val="singleLevel"/>
    <w:tmpl w:val="261CC567"/>
    <w:lvl w:ilvl="0" w:tentative="0">
      <w:start w:val="1"/>
      <w:numFmt w:val="decimal"/>
      <w:lvlText w:val="(%1)"/>
      <w:lvlJc w:val="left"/>
      <w:pPr>
        <w:tabs>
          <w:tab w:val="left" w:pos="312"/>
        </w:tabs>
      </w:pPr>
    </w:lvl>
  </w:abstractNum>
  <w:abstractNum w:abstractNumId="4">
    <w:nsid w:val="57F5B8C4"/>
    <w:multiLevelType w:val="singleLevel"/>
    <w:tmpl w:val="57F5B8C4"/>
    <w:lvl w:ilvl="0" w:tentative="0">
      <w:start w:val="1"/>
      <w:numFmt w:val="decimal"/>
      <w:suff w:val="nothing"/>
      <w:lvlText w:val="%1、"/>
      <w:lvlJc w:val="left"/>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F41"/>
    <w:rsid w:val="00746132"/>
    <w:rsid w:val="00914C7B"/>
    <w:rsid w:val="00C52645"/>
    <w:rsid w:val="00E43F41"/>
    <w:rsid w:val="00F75FD3"/>
    <w:rsid w:val="00FB35D6"/>
    <w:rsid w:val="0D8B5EBD"/>
    <w:rsid w:val="162C13A0"/>
    <w:rsid w:val="1CB00B08"/>
    <w:rsid w:val="27924BC4"/>
    <w:rsid w:val="27D96371"/>
    <w:rsid w:val="3AD31B46"/>
    <w:rsid w:val="47F12F32"/>
    <w:rsid w:val="4D9A0C75"/>
    <w:rsid w:val="63973ADF"/>
    <w:rsid w:val="684672D5"/>
    <w:rsid w:val="78922958"/>
    <w:rsid w:val="7FB174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8"/>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8">
    <w:name w:val="标题 1 Char"/>
    <w:basedOn w:val="7"/>
    <w:link w:val="2"/>
    <w:qFormat/>
    <w:uiPriority w:val="9"/>
    <w:rPr>
      <w:b/>
      <w:bCs/>
      <w:kern w:val="44"/>
      <w:sz w:val="44"/>
      <w:szCs w:val="44"/>
    </w:r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429443-2ED4-4CA4-96EA-A1B96F77EEEF}">
  <ds:schemaRefs/>
</ds:datastoreItem>
</file>

<file path=docProps/app.xml><?xml version="1.0" encoding="utf-8"?>
<Properties xmlns="http://schemas.openxmlformats.org/officeDocument/2006/extended-properties" xmlns:vt="http://schemas.openxmlformats.org/officeDocument/2006/docPropsVTypes">
  <Template>Normal</Template>
  <Pages>5</Pages>
  <Words>44</Words>
  <Characters>252</Characters>
  <Lines>2</Lines>
  <Paragraphs>1</Paragraphs>
  <TotalTime>0</TotalTime>
  <ScaleCrop>false</ScaleCrop>
  <LinksUpToDate>false</LinksUpToDate>
  <CharactersWithSpaces>295</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2018-07-05T15:47:00Z</dcterms:created>
  <dc:creator>ddz</dc:creator>
  <cp:lastModifiedBy>雁儿飞1378254618</cp:lastModifiedBy>
  <dcterms:modified xsi:type="dcterms:W3CDTF">2019-06-24T02:19:32Z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