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54" w:rsidRDefault="007F4015">
      <w:pPr>
        <w:spacing w:line="440" w:lineRule="exact"/>
        <w:ind w:firstLineChars="200" w:firstLine="560"/>
        <w:jc w:val="center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>
        <w:rPr>
          <w:rFonts w:ascii="宋体" w:hAnsi="宋体" w:hint="eastAsia"/>
          <w:sz w:val="28"/>
          <w:szCs w:val="28"/>
        </w:rPr>
        <w:t>图形的旋转</w:t>
      </w:r>
      <w:r>
        <w:rPr>
          <w:rFonts w:ascii="宋体" w:hAnsi="宋体" w:hint="eastAsia"/>
          <w:sz w:val="28"/>
          <w:szCs w:val="28"/>
        </w:rPr>
        <w:t>（三）</w:t>
      </w:r>
    </w:p>
    <w:p w:rsidR="00813054" w:rsidRDefault="007F4015">
      <w:pPr>
        <w:numPr>
          <w:ilvl w:val="0"/>
          <w:numId w:val="1"/>
        </w:numPr>
        <w:spacing w:line="440" w:lineRule="exact"/>
        <w:ind w:firstLineChars="200" w:firstLine="56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图形的旋转变换</w:t>
      </w:r>
    </w:p>
    <w:p w:rsidR="00813054" w:rsidRDefault="007F4015">
      <w:pPr>
        <w:spacing w:line="440" w:lineRule="exact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教学内容</w:t>
      </w:r>
      <w:r>
        <w:rPr>
          <w:rFonts w:ascii="宋体" w:hAnsi="宋体" w:hint="eastAsia"/>
          <w:sz w:val="28"/>
          <w:szCs w:val="28"/>
        </w:rPr>
        <w:t>：</w:t>
      </w:r>
    </w:p>
    <w:p w:rsidR="00813054" w:rsidRDefault="007F4015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学习</w:t>
      </w:r>
      <w:r>
        <w:rPr>
          <w:rFonts w:ascii="宋体" w:hAnsi="宋体" w:hint="eastAsia"/>
          <w:sz w:val="28"/>
          <w:szCs w:val="28"/>
        </w:rPr>
        <w:t>图形的</w:t>
      </w:r>
      <w:r>
        <w:rPr>
          <w:rFonts w:ascii="宋体" w:hAnsi="宋体" w:hint="eastAsia"/>
          <w:sz w:val="28"/>
          <w:szCs w:val="28"/>
        </w:rPr>
        <w:t>旋</w:t>
      </w:r>
      <w:r>
        <w:rPr>
          <w:rFonts w:ascii="宋体" w:hAnsi="宋体" w:hint="eastAsia"/>
          <w:sz w:val="28"/>
          <w:szCs w:val="28"/>
        </w:rPr>
        <w:t>转变换，</w:t>
      </w:r>
      <w:r>
        <w:rPr>
          <w:rFonts w:ascii="宋体" w:hAnsi="宋体" w:hint="eastAsia"/>
          <w:sz w:val="28"/>
          <w:szCs w:val="28"/>
        </w:rPr>
        <w:t>课本第</w:t>
      </w:r>
      <w:r>
        <w:rPr>
          <w:rFonts w:hint="eastAsia"/>
          <w:sz w:val="28"/>
          <w:szCs w:val="28"/>
        </w:rPr>
        <w:t>83</w:t>
      </w:r>
      <w:r>
        <w:rPr>
          <w:rFonts w:ascii="宋体" w:hAnsi="宋体" w:hint="eastAsia"/>
          <w:sz w:val="28"/>
          <w:szCs w:val="28"/>
        </w:rPr>
        <w:t>页的例题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，课本第</w:t>
      </w:r>
      <w:r>
        <w:rPr>
          <w:rFonts w:hint="eastAsia"/>
          <w:sz w:val="28"/>
          <w:szCs w:val="28"/>
        </w:rPr>
        <w:t>85</w:t>
      </w:r>
      <w:r>
        <w:rPr>
          <w:rFonts w:ascii="宋体" w:hAnsi="宋体" w:hint="eastAsia"/>
          <w:sz w:val="28"/>
          <w:szCs w:val="28"/>
        </w:rPr>
        <w:t>页练习二十一的第</w:t>
      </w:r>
      <w:r>
        <w:rPr>
          <w:rFonts w:hint="eastAsia"/>
          <w:sz w:val="28"/>
          <w:szCs w:val="28"/>
        </w:rPr>
        <w:t>1~3</w:t>
      </w:r>
      <w:r>
        <w:rPr>
          <w:rFonts w:ascii="宋体" w:hAnsi="宋体" w:hint="eastAsia"/>
          <w:sz w:val="28"/>
          <w:szCs w:val="28"/>
        </w:rPr>
        <w:t>题</w:t>
      </w:r>
    </w:p>
    <w:p w:rsidR="00813054" w:rsidRDefault="007F4015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教材分析：</w:t>
      </w:r>
    </w:p>
    <w:p w:rsidR="00813054" w:rsidRDefault="007F4015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图形的旋转变化是人教版五年级数学第</w:t>
      </w:r>
      <w:r>
        <w:rPr>
          <w:rFonts w:ascii="宋体" w:hAnsi="宋体" w:hint="eastAsia"/>
          <w:sz w:val="28"/>
          <w:szCs w:val="28"/>
        </w:rPr>
        <w:t>五</w:t>
      </w:r>
      <w:r>
        <w:rPr>
          <w:rFonts w:ascii="宋体" w:hAnsi="宋体" w:hint="eastAsia"/>
          <w:sz w:val="28"/>
          <w:szCs w:val="28"/>
        </w:rPr>
        <w:t>单元第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课时内容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也是小学阶段图形的运动第三学段内容。在小学二年级，学生只是初步的感知旋转现象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而本单元</w:t>
      </w:r>
      <w:r>
        <w:rPr>
          <w:rFonts w:ascii="宋体" w:hAnsi="宋体" w:hint="eastAsia"/>
          <w:sz w:val="28"/>
          <w:szCs w:val="28"/>
        </w:rPr>
        <w:t>第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课时是要从三要素来认识图形旋转变换，仍然要借助生活</w:t>
      </w:r>
      <w:r>
        <w:rPr>
          <w:rFonts w:ascii="宋体" w:hAnsi="宋体" w:hint="eastAsia"/>
          <w:sz w:val="28"/>
          <w:szCs w:val="28"/>
        </w:rPr>
        <w:t>实</w:t>
      </w:r>
      <w:r>
        <w:rPr>
          <w:rFonts w:ascii="宋体" w:hAnsi="宋体" w:hint="eastAsia"/>
          <w:sz w:val="28"/>
          <w:szCs w:val="28"/>
        </w:rPr>
        <w:t>例来帮助学生进一步认识旋转的含义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通过观察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想象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描述等多种活动认识旋转变换，明确要表述物体的旋转</w:t>
      </w:r>
      <w:r>
        <w:rPr>
          <w:rFonts w:ascii="宋体" w:hAnsi="宋体" w:hint="eastAsia"/>
          <w:sz w:val="28"/>
          <w:szCs w:val="28"/>
        </w:rPr>
        <w:t>时</w:t>
      </w:r>
      <w:r>
        <w:rPr>
          <w:rFonts w:ascii="宋体" w:hAnsi="宋体" w:hint="eastAsia"/>
          <w:sz w:val="28"/>
          <w:szCs w:val="28"/>
        </w:rPr>
        <w:t>一定要说清楚旋转点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旋转方向和旋转角度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体会旋转的含义。</w:t>
      </w:r>
    </w:p>
    <w:p w:rsidR="00813054" w:rsidRDefault="007F4015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学情分析：</w:t>
      </w:r>
    </w:p>
    <w:p w:rsidR="00813054" w:rsidRDefault="007F401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学生已经在二年级初步感知了生活中的旋转现象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对旋转也有了初步的认识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五年级学生普遍具有求知欲高，模仿能力强，思维都依赖于具体直观形象的特点，学生的数学学习活动应当是一个生动活泼的，主动的，富有个性的过程，旋转</w:t>
      </w:r>
      <w:r>
        <w:rPr>
          <w:rFonts w:ascii="宋体" w:hAnsi="宋体" w:hint="eastAsia"/>
          <w:sz w:val="28"/>
          <w:szCs w:val="28"/>
        </w:rPr>
        <w:t>是</w:t>
      </w:r>
      <w:r>
        <w:rPr>
          <w:rFonts w:ascii="宋体" w:hAnsi="宋体" w:hint="eastAsia"/>
          <w:sz w:val="28"/>
          <w:szCs w:val="28"/>
        </w:rPr>
        <w:t>图形的一种基本变换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本节</w:t>
      </w:r>
      <w:r>
        <w:rPr>
          <w:rFonts w:ascii="宋体" w:hAnsi="宋体" w:hint="eastAsia"/>
          <w:sz w:val="28"/>
          <w:szCs w:val="28"/>
        </w:rPr>
        <w:t>课</w:t>
      </w:r>
      <w:r>
        <w:rPr>
          <w:rFonts w:ascii="宋体" w:hAnsi="宋体" w:hint="eastAsia"/>
          <w:sz w:val="28"/>
          <w:szCs w:val="28"/>
        </w:rPr>
        <w:t>通过学生在实际生活中经常看到的一些旋转现象，如时钟上的指针的转动给出图形旋转的大致形象，可让学生都举一些生活中的实例，以加深学生对旋转</w:t>
      </w:r>
      <w:r>
        <w:rPr>
          <w:rFonts w:ascii="宋体" w:hAnsi="宋体" w:hint="eastAsia"/>
          <w:sz w:val="28"/>
          <w:szCs w:val="28"/>
        </w:rPr>
        <w:t>含义</w:t>
      </w:r>
      <w:r>
        <w:rPr>
          <w:rFonts w:ascii="宋体" w:hAnsi="宋体" w:hint="eastAsia"/>
          <w:sz w:val="28"/>
          <w:szCs w:val="28"/>
        </w:rPr>
        <w:t>的理解，并在学生参与的探索活动中</w:t>
      </w:r>
      <w:r>
        <w:rPr>
          <w:rFonts w:ascii="宋体" w:hAnsi="宋体" w:hint="eastAsia"/>
          <w:sz w:val="28"/>
          <w:szCs w:val="28"/>
        </w:rPr>
        <w:t>懂得</w:t>
      </w:r>
      <w:r>
        <w:rPr>
          <w:rFonts w:ascii="宋体" w:hAnsi="宋体" w:hint="eastAsia"/>
          <w:sz w:val="28"/>
          <w:szCs w:val="28"/>
        </w:rPr>
        <w:t>旋转的基本</w:t>
      </w:r>
      <w:r>
        <w:rPr>
          <w:rFonts w:ascii="宋体" w:hAnsi="宋体" w:hint="eastAsia"/>
          <w:sz w:val="28"/>
          <w:szCs w:val="28"/>
        </w:rPr>
        <w:t>要素。</w:t>
      </w:r>
      <w:r>
        <w:rPr>
          <w:rFonts w:ascii="宋体" w:hAnsi="宋体" w:hint="eastAsia"/>
          <w:sz w:val="28"/>
          <w:szCs w:val="28"/>
        </w:rPr>
        <w:t>同时让学生体会数学与生活的联系，体会数学的美学价值。</w:t>
      </w:r>
    </w:p>
    <w:p w:rsidR="00813054" w:rsidRDefault="007F401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教学目标</w:t>
      </w:r>
      <w:r>
        <w:rPr>
          <w:rFonts w:ascii="宋体" w:hAnsi="宋体" w:hint="eastAsia"/>
          <w:sz w:val="28"/>
          <w:szCs w:val="28"/>
        </w:rPr>
        <w:t>：</w:t>
      </w:r>
    </w:p>
    <w:p w:rsidR="00813054" w:rsidRDefault="007F401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进一步认识图形的旋转，探索图形旋转的</w:t>
      </w:r>
      <w:r>
        <w:rPr>
          <w:rFonts w:ascii="宋体" w:hAnsi="宋体" w:hint="eastAsia"/>
          <w:sz w:val="28"/>
          <w:szCs w:val="28"/>
        </w:rPr>
        <w:t>基本要素</w:t>
      </w:r>
      <w:r>
        <w:rPr>
          <w:rFonts w:ascii="宋体" w:hAnsi="宋体" w:hint="eastAsia"/>
          <w:sz w:val="28"/>
          <w:szCs w:val="28"/>
        </w:rPr>
        <w:t>。</w:t>
      </w:r>
    </w:p>
    <w:p w:rsidR="00813054" w:rsidRDefault="007F401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用数学语言正确描述图形的旋转</w:t>
      </w:r>
      <w:r>
        <w:rPr>
          <w:rFonts w:ascii="宋体" w:hAnsi="宋体" w:hint="eastAsia"/>
          <w:sz w:val="28"/>
          <w:szCs w:val="28"/>
        </w:rPr>
        <w:t>。</w:t>
      </w:r>
    </w:p>
    <w:p w:rsidR="00813054" w:rsidRDefault="007F401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让学生体会图形变换在生活中的应用，感受图案带来的美感和数学的应用价值。</w:t>
      </w:r>
    </w:p>
    <w:p w:rsidR="00813054" w:rsidRDefault="007F4015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</w:t>
      </w:r>
      <w:r>
        <w:rPr>
          <w:rFonts w:ascii="宋体" w:hAnsi="宋体" w:hint="eastAsia"/>
          <w:sz w:val="28"/>
          <w:szCs w:val="28"/>
        </w:rPr>
        <w:t>重点</w:t>
      </w:r>
      <w:r>
        <w:rPr>
          <w:rFonts w:ascii="宋体" w:hAnsi="宋体" w:hint="eastAsia"/>
          <w:sz w:val="28"/>
          <w:szCs w:val="28"/>
        </w:rPr>
        <w:t>：认识图形的旋转，掌握</w:t>
      </w:r>
      <w:r>
        <w:rPr>
          <w:rFonts w:ascii="宋体" w:hAnsi="宋体" w:hint="eastAsia"/>
          <w:sz w:val="28"/>
          <w:szCs w:val="28"/>
        </w:rPr>
        <w:t>图形旋转的</w:t>
      </w:r>
      <w:r>
        <w:rPr>
          <w:rFonts w:ascii="宋体" w:hAnsi="宋体" w:hint="eastAsia"/>
          <w:sz w:val="28"/>
          <w:szCs w:val="28"/>
        </w:rPr>
        <w:t>基本要素</w:t>
      </w:r>
    </w:p>
    <w:p w:rsidR="00813054" w:rsidRDefault="007F4015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</w:t>
      </w:r>
      <w:r>
        <w:rPr>
          <w:rFonts w:ascii="宋体" w:hAnsi="宋体" w:hint="eastAsia"/>
          <w:sz w:val="28"/>
          <w:szCs w:val="28"/>
        </w:rPr>
        <w:t>难点</w:t>
      </w:r>
      <w:r>
        <w:rPr>
          <w:rFonts w:ascii="宋体" w:hAnsi="宋体" w:hint="eastAsia"/>
          <w:sz w:val="28"/>
          <w:szCs w:val="28"/>
        </w:rPr>
        <w:t>：用数学语言正确描述图形的旋转</w:t>
      </w:r>
      <w:r>
        <w:rPr>
          <w:rFonts w:ascii="宋体" w:hAnsi="宋体" w:hint="eastAsia"/>
          <w:sz w:val="28"/>
          <w:szCs w:val="28"/>
        </w:rPr>
        <w:t>。</w:t>
      </w:r>
    </w:p>
    <w:p w:rsidR="00813054" w:rsidRDefault="007F4015">
      <w:pPr>
        <w:spacing w:line="440" w:lineRule="exact"/>
        <w:ind w:firstLineChars="200" w:firstLine="560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教学准备：希沃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白板、授课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课件、视频</w:t>
      </w:r>
      <w:bookmarkStart w:id="0" w:name="_GoBack"/>
      <w:bookmarkEnd w:id="0"/>
    </w:p>
    <w:p w:rsidR="00813054" w:rsidRDefault="007F4015">
      <w:pPr>
        <w:spacing w:line="440" w:lineRule="exact"/>
        <w:ind w:firstLineChars="200" w:firstLine="560"/>
        <w:rPr>
          <w:rFonts w:eastAsiaTheme="minor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教学过程：</w:t>
      </w:r>
    </w:p>
    <w:p w:rsidR="00813054" w:rsidRDefault="007F401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一、激学（观察）</w:t>
      </w:r>
    </w:p>
    <w:p w:rsidR="00813054" w:rsidRDefault="007F401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观看视频教师旋转手臂并让学生思考：</w:t>
      </w:r>
    </w:p>
    <w:p w:rsidR="00813054" w:rsidRDefault="007F401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这是什么现象？</w:t>
      </w:r>
    </w:p>
    <w:p w:rsidR="00813054" w:rsidRDefault="007F401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它是怎样旋转的？</w:t>
      </w:r>
    </w:p>
    <w:p w:rsidR="00813054" w:rsidRDefault="007F401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（设计意图：让学生很直观的看到老师手臂的旋转，并根据老师提出的问题引发学生探索的欲望。）</w:t>
      </w:r>
    </w:p>
    <w:p w:rsidR="00813054" w:rsidRDefault="007F4015">
      <w:pPr>
        <w:numPr>
          <w:ilvl w:val="0"/>
          <w:numId w:val="2"/>
        </w:num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导学</w:t>
      </w:r>
    </w:p>
    <w:p w:rsidR="00813054" w:rsidRDefault="007F4015">
      <w:pPr>
        <w:numPr>
          <w:ilvl w:val="0"/>
          <w:numId w:val="3"/>
        </w:num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生活中哪里有旋转现象？（学生说一说）</w:t>
      </w:r>
    </w:p>
    <w:p w:rsidR="00813054" w:rsidRDefault="007F4015">
      <w:pPr>
        <w:numPr>
          <w:ilvl w:val="0"/>
          <w:numId w:val="3"/>
        </w:num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课件出示生活中的一些旋转现象，让学生了解旋转在生活中的应用。</w:t>
      </w:r>
    </w:p>
    <w:p w:rsidR="00813054" w:rsidRDefault="007F4015">
      <w:pPr>
        <w:numPr>
          <w:ilvl w:val="0"/>
          <w:numId w:val="3"/>
        </w:num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观察认识物体旋转相同与不同（课件出示不同方向的旋转现象）</w:t>
      </w:r>
    </w:p>
    <w:p w:rsidR="00813054" w:rsidRDefault="007F4015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（设计意图：让学生了解到旋转在生活中的应用，初步感受到旋转是有方向的，并认识顺时针方向和逆时针方向。）</w:t>
      </w:r>
    </w:p>
    <w:p w:rsidR="00813054" w:rsidRDefault="007F4015">
      <w:pPr>
        <w:numPr>
          <w:ilvl w:val="0"/>
          <w:numId w:val="2"/>
        </w:num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自学、互学</w:t>
      </w:r>
    </w:p>
    <w:p w:rsidR="00813054" w:rsidRDefault="007F4015" w:rsidP="004A78A0">
      <w:pPr>
        <w:spacing w:line="44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（一）复习钟面。</w:t>
      </w:r>
    </w:p>
    <w:p w:rsidR="00813054" w:rsidRDefault="007F4015" w:rsidP="004A78A0">
      <w:pPr>
        <w:spacing w:line="44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（二）自学书本</w:t>
      </w:r>
      <w:r>
        <w:rPr>
          <w:rFonts w:hint="eastAsia"/>
          <w:sz w:val="28"/>
          <w:szCs w:val="28"/>
        </w:rPr>
        <w:t>83</w:t>
      </w:r>
      <w:r>
        <w:rPr>
          <w:rFonts w:hint="eastAsia"/>
          <w:sz w:val="28"/>
          <w:szCs w:val="28"/>
        </w:rPr>
        <w:t>页并思考：</w:t>
      </w:r>
    </w:p>
    <w:p w:rsidR="00813054" w:rsidRDefault="007F4015" w:rsidP="004A78A0">
      <w:pPr>
        <w:numPr>
          <w:ilvl w:val="0"/>
          <w:numId w:val="4"/>
        </w:numPr>
        <w:spacing w:line="44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指针可以旋转吗？可以怎样旋转</w:t>
      </w:r>
    </w:p>
    <w:p w:rsidR="00813054" w:rsidRDefault="007F4015" w:rsidP="004A78A0">
      <w:pPr>
        <w:numPr>
          <w:ilvl w:val="0"/>
          <w:numId w:val="4"/>
        </w:numPr>
        <w:spacing w:line="440" w:lineRule="exact"/>
        <w:ind w:leftChars="200"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从“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”到“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”指针的位置是怎样变化的？（旋转了多少度？）</w:t>
      </w:r>
    </w:p>
    <w:p w:rsidR="00813054" w:rsidRDefault="00813054">
      <w:pPr>
        <w:spacing w:line="440" w:lineRule="exact"/>
        <w:rPr>
          <w:sz w:val="28"/>
          <w:szCs w:val="28"/>
        </w:rPr>
      </w:pPr>
    </w:p>
    <w:p w:rsidR="00813054" w:rsidRDefault="007F4015">
      <w:pPr>
        <w:numPr>
          <w:ilvl w:val="0"/>
          <w:numId w:val="5"/>
        </w:num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跟同桌说一说自己学到的。</w:t>
      </w:r>
    </w:p>
    <w:p w:rsidR="00813054" w:rsidRDefault="007F401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（设计意图：通过学生自学、互学，培养学生自主探究合作的能力，分析和解决</w:t>
      </w:r>
      <w:r>
        <w:rPr>
          <w:rFonts w:hint="eastAsia"/>
          <w:sz w:val="28"/>
          <w:szCs w:val="28"/>
        </w:rPr>
        <w:t>问题的能力。复习钟面知识为学生自学做好铺垫，学生带着问题去自学，让学生尝试初步探索旋转的三要素，培养学生观察、思考、解决问题的能力。通过学生自学、互学，培养学生观察、思考、自主探究的能力，分析和解决问题的能力。）</w:t>
      </w:r>
    </w:p>
    <w:p w:rsidR="00813054" w:rsidRDefault="007F4015">
      <w:pPr>
        <w:numPr>
          <w:ilvl w:val="0"/>
          <w:numId w:val="2"/>
        </w:num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展学</w:t>
      </w:r>
    </w:p>
    <w:p w:rsidR="00813054" w:rsidRDefault="007F4015">
      <w:pPr>
        <w:numPr>
          <w:ilvl w:val="0"/>
          <w:numId w:val="6"/>
        </w:num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出示课件让学生观察并思考：指针可以旋转吗？可以怎样旋转？</w:t>
      </w:r>
    </w:p>
    <w:p w:rsidR="00813054" w:rsidRDefault="007F4015">
      <w:pPr>
        <w:numPr>
          <w:ilvl w:val="0"/>
          <w:numId w:val="6"/>
        </w:num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出示课件让学生观察：从“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”到“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”，指针的位置是怎样变化的？</w:t>
      </w:r>
    </w:p>
    <w:p w:rsidR="00813054" w:rsidRDefault="007F4015">
      <w:pPr>
        <w:numPr>
          <w:ilvl w:val="0"/>
          <w:numId w:val="6"/>
        </w:num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尝试用一句话来描述时针的旋转</w:t>
      </w:r>
      <w:r>
        <w:rPr>
          <w:rFonts w:ascii="宋体" w:hAnsi="宋体" w:hint="eastAsia"/>
          <w:sz w:val="28"/>
          <w:szCs w:val="28"/>
        </w:rPr>
        <w:t>现象。</w:t>
      </w:r>
    </w:p>
    <w:p w:rsidR="00813054" w:rsidRDefault="007F4015">
      <w:pPr>
        <w:numPr>
          <w:ilvl w:val="0"/>
          <w:numId w:val="6"/>
        </w:numPr>
        <w:spacing w:line="440" w:lineRule="exac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检查学生自学、互学情况。</w:t>
      </w:r>
    </w:p>
    <w:p w:rsidR="00813054" w:rsidRDefault="007F401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 w:hint="eastAsia"/>
          <w:sz w:val="28"/>
          <w:szCs w:val="28"/>
        </w:rPr>
        <w:t>在描述旋转时要注意些什么</w:t>
      </w:r>
      <w:r>
        <w:rPr>
          <w:rFonts w:ascii="宋体" w:hAnsi="宋体" w:hint="eastAsia"/>
          <w:sz w:val="28"/>
          <w:szCs w:val="28"/>
        </w:rPr>
        <w:t>?</w:t>
      </w:r>
    </w:p>
    <w:p w:rsidR="00813054" w:rsidRDefault="007F401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小结：要把一个旋转现象描述清楚，不仅要说清楚是什么在旋转，运动起止位置，更</w:t>
      </w:r>
      <w:r>
        <w:rPr>
          <w:rFonts w:ascii="宋体" w:hAnsi="宋体" w:hint="eastAsia"/>
          <w:sz w:val="28"/>
          <w:szCs w:val="28"/>
        </w:rPr>
        <w:t>重要的是要说清楚旋转围绕的点，方向以及角度，它们并称为旋转三要素。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设计意图：通过课件一步一步地引导学生用数学语言来描述物体的旋转过程，图形旋转的基本要素是本课的教学重点，用数学语言来描述物体的旋转过程是本课教学难点，从而有效达到了突出教学重点，突破教学难点。）</w:t>
      </w:r>
    </w:p>
    <w:p w:rsidR="00813054" w:rsidRDefault="007F4015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五、测学</w:t>
      </w:r>
    </w:p>
    <w:p w:rsidR="00813054" w:rsidRDefault="007F4015" w:rsidP="004A78A0">
      <w:pPr>
        <w:spacing w:line="440" w:lineRule="exact"/>
        <w:ind w:leftChars="200" w:left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完成课本</w:t>
      </w:r>
      <w:r>
        <w:rPr>
          <w:rFonts w:ascii="宋体" w:hAnsi="宋体" w:hint="eastAsia"/>
          <w:sz w:val="28"/>
          <w:szCs w:val="28"/>
        </w:rPr>
        <w:t>83</w:t>
      </w:r>
      <w:r>
        <w:rPr>
          <w:rFonts w:ascii="宋体" w:hAnsi="宋体" w:hint="eastAsia"/>
          <w:sz w:val="28"/>
          <w:szCs w:val="28"/>
        </w:rPr>
        <w:t>页做一做。</w:t>
      </w:r>
    </w:p>
    <w:p w:rsidR="00813054" w:rsidRDefault="007F4015" w:rsidP="004A78A0">
      <w:pPr>
        <w:spacing w:line="440" w:lineRule="exact"/>
        <w:ind w:leftChars="200" w:left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快速抢答。</w:t>
      </w:r>
    </w:p>
    <w:p w:rsidR="00813054" w:rsidRDefault="007F4015" w:rsidP="004A78A0">
      <w:pPr>
        <w:spacing w:line="440" w:lineRule="exact"/>
        <w:ind w:leftChars="200" w:left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听口令做动作。</w:t>
      </w:r>
    </w:p>
    <w:p w:rsidR="00813054" w:rsidRDefault="007F4015" w:rsidP="004A78A0">
      <w:pPr>
        <w:tabs>
          <w:tab w:val="left" w:pos="696"/>
        </w:tabs>
        <w:spacing w:line="440" w:lineRule="exact"/>
        <w:ind w:leftChars="200" w:left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六、课堂小结</w:t>
      </w:r>
    </w:p>
    <w:p w:rsidR="00813054" w:rsidRDefault="007F4015" w:rsidP="004A78A0">
      <w:pPr>
        <w:spacing w:line="440" w:lineRule="exact"/>
        <w:ind w:leftChars="200" w:left="420" w:firstLine="4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这节课你有什么收获？</w:t>
      </w:r>
    </w:p>
    <w:p w:rsidR="00813054" w:rsidRDefault="007F4015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七、课堂检测</w:t>
      </w:r>
    </w:p>
    <w:p w:rsidR="00813054" w:rsidRDefault="007F4015">
      <w:pPr>
        <w:numPr>
          <w:ilvl w:val="0"/>
          <w:numId w:val="7"/>
        </w:num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完成课本</w:t>
      </w:r>
      <w:r>
        <w:rPr>
          <w:rFonts w:ascii="宋体" w:hAnsi="宋体" w:hint="eastAsia"/>
          <w:sz w:val="28"/>
          <w:szCs w:val="28"/>
        </w:rPr>
        <w:t>83</w:t>
      </w:r>
      <w:r>
        <w:rPr>
          <w:rFonts w:ascii="宋体" w:hAnsi="宋体" w:hint="eastAsia"/>
          <w:sz w:val="28"/>
          <w:szCs w:val="28"/>
        </w:rPr>
        <w:t>页练习二十一第</w:t>
      </w:r>
      <w:r>
        <w:rPr>
          <w:rFonts w:ascii="宋体" w:hAnsi="宋体" w:hint="eastAsia"/>
          <w:sz w:val="28"/>
          <w:szCs w:val="28"/>
        </w:rPr>
        <w:t>1.2.3</w:t>
      </w:r>
      <w:r>
        <w:rPr>
          <w:rFonts w:ascii="宋体" w:hAnsi="宋体" w:hint="eastAsia"/>
          <w:sz w:val="28"/>
          <w:szCs w:val="28"/>
        </w:rPr>
        <w:t>题。</w:t>
      </w:r>
    </w:p>
    <w:p w:rsidR="00813054" w:rsidRDefault="007F4015">
      <w:pPr>
        <w:numPr>
          <w:ilvl w:val="0"/>
          <w:numId w:val="7"/>
        </w:numPr>
        <w:spacing w:line="44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学生答题，听视频老师讲评。</w:t>
      </w:r>
    </w:p>
    <w:p w:rsidR="00813054" w:rsidRDefault="007F4015">
      <w:pPr>
        <w:spacing w:line="440" w:lineRule="exact"/>
        <w:ind w:left="9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设计意图：练习环节让学生从基本应用，综合应用，思维拓展三个层次进行练习，巩固数学知识，发挥学生的创造性，理解图形旋转变换的含义，加深对旋转的理解。同时感受到旋转创造的美，数学与生活息息相关。）</w:t>
      </w:r>
    </w:p>
    <w:p w:rsidR="00813054" w:rsidRDefault="00813054">
      <w:pPr>
        <w:spacing w:line="440" w:lineRule="exact"/>
        <w:ind w:firstLineChars="50" w:firstLine="140"/>
        <w:rPr>
          <w:sz w:val="28"/>
          <w:szCs w:val="28"/>
        </w:rPr>
      </w:pPr>
    </w:p>
    <w:p w:rsidR="00813054" w:rsidRDefault="007F4015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【板书设计】</w:t>
      </w:r>
    </w:p>
    <w:p w:rsidR="00813054" w:rsidRDefault="007F4015">
      <w:pPr>
        <w:pStyle w:val="1"/>
        <w:spacing w:line="440" w:lineRule="exact"/>
        <w:ind w:left="840"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图形的旋转变换</w:t>
      </w:r>
    </w:p>
    <w:p w:rsidR="00813054" w:rsidRDefault="00813054">
      <w:pPr>
        <w:pStyle w:val="1"/>
        <w:spacing w:line="440" w:lineRule="exact"/>
        <w:ind w:left="840" w:firstLineChars="0" w:firstLine="0"/>
        <w:jc w:val="center"/>
        <w:rPr>
          <w:sz w:val="28"/>
          <w:szCs w:val="28"/>
        </w:rPr>
      </w:pPr>
    </w:p>
    <w:p w:rsidR="00813054" w:rsidRDefault="00813054">
      <w:pPr>
        <w:spacing w:line="440" w:lineRule="exact"/>
        <w:ind w:firstLineChars="1400" w:firstLine="3920"/>
        <w:rPr>
          <w:sz w:val="28"/>
          <w:szCs w:val="28"/>
        </w:rPr>
      </w:pPr>
      <w:r>
        <w:rPr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59.1pt;margin-top:6.05pt;width:10.15pt;height:100.5pt;z-index:251659264"/>
        </w:pict>
      </w:r>
      <w:r w:rsidR="007F4015">
        <w:rPr>
          <w:rFonts w:hint="eastAsia"/>
          <w:sz w:val="28"/>
          <w:szCs w:val="28"/>
        </w:rPr>
        <w:t>旋转点</w:t>
      </w:r>
    </w:p>
    <w:p w:rsidR="00813054" w:rsidRDefault="00813054">
      <w:pPr>
        <w:spacing w:line="440" w:lineRule="exact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87" style="position:absolute;left:0;text-align:left;margin-left:254.9pt;margin-top:8.95pt;width:10.15pt;height:51.45pt;z-index:251660288"/>
        </w:pict>
      </w:r>
      <w:r w:rsidR="007F4015">
        <w:rPr>
          <w:rFonts w:hint="eastAsia"/>
          <w:sz w:val="28"/>
          <w:szCs w:val="28"/>
        </w:rPr>
        <w:t>顺时针旋转</w:t>
      </w:r>
    </w:p>
    <w:p w:rsidR="00813054" w:rsidRDefault="007F4015">
      <w:pPr>
        <w:spacing w:line="440" w:lineRule="exact"/>
        <w:ind w:firstLineChars="550" w:firstLine="1540"/>
        <w:rPr>
          <w:sz w:val="28"/>
          <w:szCs w:val="28"/>
        </w:rPr>
      </w:pPr>
      <w:r>
        <w:rPr>
          <w:rFonts w:hint="eastAsia"/>
          <w:sz w:val="28"/>
          <w:szCs w:val="28"/>
        </w:rPr>
        <w:t>旋转三要素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旋转方向</w:t>
      </w:r>
      <w:r>
        <w:rPr>
          <w:rFonts w:hint="eastAsia"/>
          <w:sz w:val="28"/>
          <w:szCs w:val="28"/>
        </w:rPr>
        <w:t xml:space="preserve">      </w:t>
      </w:r>
    </w:p>
    <w:p w:rsidR="00813054" w:rsidRDefault="007F4015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逆时针旋转</w:t>
      </w:r>
    </w:p>
    <w:p w:rsidR="00813054" w:rsidRDefault="007F4015">
      <w:pPr>
        <w:spacing w:line="440" w:lineRule="exact"/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旋转角度</w:t>
      </w:r>
    </w:p>
    <w:p w:rsidR="00813054" w:rsidRDefault="00813054">
      <w:pPr>
        <w:spacing w:line="440" w:lineRule="exact"/>
        <w:rPr>
          <w:sz w:val="28"/>
          <w:szCs w:val="28"/>
        </w:rPr>
      </w:pPr>
    </w:p>
    <w:sectPr w:rsidR="00813054" w:rsidSect="00813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015" w:rsidRDefault="007F4015" w:rsidP="004A78A0">
      <w:r>
        <w:separator/>
      </w:r>
    </w:p>
  </w:endnote>
  <w:endnote w:type="continuationSeparator" w:id="1">
    <w:p w:rsidR="007F4015" w:rsidRDefault="007F4015" w:rsidP="004A7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A0" w:rsidRDefault="004A78A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9157"/>
      <w:docPartObj>
        <w:docPartGallery w:val="Page Numbers (Bottom of Page)"/>
        <w:docPartUnique/>
      </w:docPartObj>
    </w:sdtPr>
    <w:sdtContent>
      <w:p w:rsidR="004A78A0" w:rsidRDefault="004A78A0">
        <w:pPr>
          <w:pStyle w:val="a5"/>
          <w:jc w:val="center"/>
        </w:pPr>
        <w:fldSimple w:instr=" PAGE   \* MERGEFORMAT ">
          <w:r w:rsidRPr="004A78A0">
            <w:rPr>
              <w:noProof/>
              <w:lang w:val="zh-CN"/>
            </w:rPr>
            <w:t>1</w:t>
          </w:r>
        </w:fldSimple>
      </w:p>
    </w:sdtContent>
  </w:sdt>
  <w:p w:rsidR="004A78A0" w:rsidRDefault="004A78A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A0" w:rsidRDefault="004A78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015" w:rsidRDefault="007F4015" w:rsidP="004A78A0">
      <w:r>
        <w:separator/>
      </w:r>
    </w:p>
  </w:footnote>
  <w:footnote w:type="continuationSeparator" w:id="1">
    <w:p w:rsidR="007F4015" w:rsidRDefault="007F4015" w:rsidP="004A7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A0" w:rsidRDefault="004A78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A0" w:rsidRDefault="004A78A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A0" w:rsidRDefault="004A78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65CFCB"/>
    <w:multiLevelType w:val="singleLevel"/>
    <w:tmpl w:val="9565CF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95F478"/>
    <w:multiLevelType w:val="singleLevel"/>
    <w:tmpl w:val="D495F4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7D938CC"/>
    <w:multiLevelType w:val="singleLevel"/>
    <w:tmpl w:val="F7D938CC"/>
    <w:lvl w:ilvl="0">
      <w:start w:val="1"/>
      <w:numFmt w:val="decimal"/>
      <w:lvlText w:val="%1."/>
      <w:lvlJc w:val="left"/>
      <w:pPr>
        <w:tabs>
          <w:tab w:val="left" w:pos="312"/>
        </w:tabs>
        <w:ind w:left="900" w:firstLine="0"/>
      </w:pPr>
    </w:lvl>
  </w:abstractNum>
  <w:abstractNum w:abstractNumId="3">
    <w:nsid w:val="0533A67B"/>
    <w:multiLevelType w:val="singleLevel"/>
    <w:tmpl w:val="0533A67B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DA54C8B"/>
    <w:multiLevelType w:val="singleLevel"/>
    <w:tmpl w:val="1DA54C8B"/>
    <w:lvl w:ilvl="0">
      <w:start w:val="1"/>
      <w:numFmt w:val="decimal"/>
      <w:suff w:val="space"/>
      <w:lvlText w:val="第%1课时"/>
      <w:lvlJc w:val="left"/>
    </w:lvl>
  </w:abstractNum>
  <w:abstractNum w:abstractNumId="5">
    <w:nsid w:val="47C3ED6B"/>
    <w:multiLevelType w:val="singleLevel"/>
    <w:tmpl w:val="47C3ED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01C6C4A"/>
    <w:multiLevelType w:val="singleLevel"/>
    <w:tmpl w:val="701C6C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C81"/>
    <w:rsid w:val="004A78A0"/>
    <w:rsid w:val="007F4015"/>
    <w:rsid w:val="00813054"/>
    <w:rsid w:val="00B61CC2"/>
    <w:rsid w:val="00F37C81"/>
    <w:rsid w:val="03C63D33"/>
    <w:rsid w:val="03F15743"/>
    <w:rsid w:val="090952E2"/>
    <w:rsid w:val="091D0275"/>
    <w:rsid w:val="0B5A7E90"/>
    <w:rsid w:val="0CDD3DB5"/>
    <w:rsid w:val="0DD872B9"/>
    <w:rsid w:val="1111127E"/>
    <w:rsid w:val="11431DBD"/>
    <w:rsid w:val="11FB0D48"/>
    <w:rsid w:val="13B40F23"/>
    <w:rsid w:val="152F39F2"/>
    <w:rsid w:val="16450D0A"/>
    <w:rsid w:val="18DC1CB6"/>
    <w:rsid w:val="19245A5F"/>
    <w:rsid w:val="1AA12A9A"/>
    <w:rsid w:val="1B176298"/>
    <w:rsid w:val="1D001FB3"/>
    <w:rsid w:val="1D655C50"/>
    <w:rsid w:val="1EFD7336"/>
    <w:rsid w:val="1F012327"/>
    <w:rsid w:val="1F526903"/>
    <w:rsid w:val="1FE36AC1"/>
    <w:rsid w:val="20897CB0"/>
    <w:rsid w:val="21A36615"/>
    <w:rsid w:val="228D56E4"/>
    <w:rsid w:val="24E146B2"/>
    <w:rsid w:val="25A61A66"/>
    <w:rsid w:val="27C1334E"/>
    <w:rsid w:val="28964C61"/>
    <w:rsid w:val="29FD11BC"/>
    <w:rsid w:val="2AEC3BE0"/>
    <w:rsid w:val="2EFB7A2D"/>
    <w:rsid w:val="2F5D739D"/>
    <w:rsid w:val="31A16FC1"/>
    <w:rsid w:val="33A00AB4"/>
    <w:rsid w:val="352772D4"/>
    <w:rsid w:val="37CD4D92"/>
    <w:rsid w:val="38592602"/>
    <w:rsid w:val="3D7819DD"/>
    <w:rsid w:val="3FB55E20"/>
    <w:rsid w:val="40374915"/>
    <w:rsid w:val="40427245"/>
    <w:rsid w:val="406910FE"/>
    <w:rsid w:val="408C4684"/>
    <w:rsid w:val="43720CC0"/>
    <w:rsid w:val="438F5723"/>
    <w:rsid w:val="4AC15D55"/>
    <w:rsid w:val="4D3C528E"/>
    <w:rsid w:val="4E815DAF"/>
    <w:rsid w:val="513F02F5"/>
    <w:rsid w:val="51BE478F"/>
    <w:rsid w:val="51FB4BBC"/>
    <w:rsid w:val="525E41AF"/>
    <w:rsid w:val="53A06C69"/>
    <w:rsid w:val="55767443"/>
    <w:rsid w:val="572C7218"/>
    <w:rsid w:val="579C3DD6"/>
    <w:rsid w:val="5B7A2C59"/>
    <w:rsid w:val="5DAF5F5A"/>
    <w:rsid w:val="5E3465F6"/>
    <w:rsid w:val="5EE81172"/>
    <w:rsid w:val="5EF540AB"/>
    <w:rsid w:val="5F793E60"/>
    <w:rsid w:val="60316DC9"/>
    <w:rsid w:val="63B70BFB"/>
    <w:rsid w:val="65851274"/>
    <w:rsid w:val="65BC2A63"/>
    <w:rsid w:val="663E7E24"/>
    <w:rsid w:val="697F61E2"/>
    <w:rsid w:val="6A843F2C"/>
    <w:rsid w:val="6C9E09F6"/>
    <w:rsid w:val="6CB73854"/>
    <w:rsid w:val="6D0547F6"/>
    <w:rsid w:val="6D7C7B20"/>
    <w:rsid w:val="706A0A9D"/>
    <w:rsid w:val="706F2D9A"/>
    <w:rsid w:val="70ED7AB5"/>
    <w:rsid w:val="724D5B21"/>
    <w:rsid w:val="74C7797A"/>
    <w:rsid w:val="772926C5"/>
    <w:rsid w:val="77491DA2"/>
    <w:rsid w:val="783F79B5"/>
    <w:rsid w:val="7A146707"/>
    <w:rsid w:val="7A8963A9"/>
    <w:rsid w:val="7E0E0468"/>
    <w:rsid w:val="7F37310C"/>
    <w:rsid w:val="7F513145"/>
    <w:rsid w:val="7F8F3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5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13054"/>
    <w:rPr>
      <w:sz w:val="18"/>
      <w:szCs w:val="18"/>
    </w:rPr>
  </w:style>
  <w:style w:type="paragraph" w:customStyle="1" w:styleId="1">
    <w:name w:val="列出段落1"/>
    <w:basedOn w:val="a"/>
    <w:qFormat/>
    <w:rsid w:val="0081305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1305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A7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A78A0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A7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A78A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253</Words>
  <Characters>1444</Characters>
  <Application>Microsoft Office Word</Application>
  <DocSecurity>0</DocSecurity>
  <Lines>12</Lines>
  <Paragraphs>3</Paragraphs>
  <ScaleCrop>false</ScaleCrop>
  <Company>52flin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2019-06-20T04:52:00Z</cp:lastPrinted>
  <dcterms:created xsi:type="dcterms:W3CDTF">2019-06-15T08:03:00Z</dcterms:created>
  <dcterms:modified xsi:type="dcterms:W3CDTF">2019-06-20T07:36:00Z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