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254" w:rsidRPr="00EB402B" w:rsidRDefault="00B93254" w:rsidP="00EB402B">
      <w:pPr>
        <w:ind w:firstLineChars="200" w:firstLine="640"/>
        <w:jc w:val="center"/>
        <w:rPr>
          <w:rFonts w:ascii="宋体" w:hAnsi="宋体"/>
          <w:bCs/>
          <w:sz w:val="32"/>
          <w:szCs w:val="32"/>
        </w:rPr>
      </w:pPr>
      <w:r w:rsidRPr="00EB402B">
        <w:rPr>
          <w:rFonts w:ascii="宋体" w:hAnsi="宋体" w:hint="eastAsia"/>
          <w:bCs/>
          <w:sz w:val="32"/>
          <w:szCs w:val="32"/>
        </w:rPr>
        <w:t>第</w:t>
      </w:r>
      <w:r w:rsidRPr="00EB402B">
        <w:rPr>
          <w:rFonts w:ascii="宋体" w:hAnsi="宋体"/>
          <w:bCs/>
          <w:sz w:val="32"/>
          <w:szCs w:val="32"/>
        </w:rPr>
        <w:t>15</w:t>
      </w:r>
      <w:r w:rsidRPr="00EB402B">
        <w:rPr>
          <w:rFonts w:ascii="宋体" w:hAnsi="宋体" w:hint="eastAsia"/>
          <w:bCs/>
          <w:sz w:val="32"/>
          <w:szCs w:val="32"/>
        </w:rPr>
        <w:t>课</w:t>
      </w:r>
      <w:r w:rsidRPr="00EB402B">
        <w:rPr>
          <w:rFonts w:ascii="宋体" w:hAnsi="宋体"/>
          <w:bCs/>
          <w:sz w:val="32"/>
          <w:szCs w:val="32"/>
        </w:rPr>
        <w:t xml:space="preserve">  </w:t>
      </w:r>
      <w:r w:rsidRPr="00EB402B">
        <w:rPr>
          <w:rFonts w:ascii="宋体" w:hAnsi="宋体" w:hint="eastAsia"/>
          <w:bCs/>
          <w:sz w:val="32"/>
          <w:szCs w:val="32"/>
        </w:rPr>
        <w:t>明朝的对外关系</w:t>
      </w:r>
    </w:p>
    <w:p w:rsidR="00B93254" w:rsidRPr="00EB402B" w:rsidRDefault="00BE7449" w:rsidP="00EB402B">
      <w:pPr>
        <w:ind w:firstLineChars="200" w:firstLine="480"/>
        <w:jc w:val="center"/>
        <w:rPr>
          <w:rFonts w:ascii="宋体" w:hAnsi="宋体" w:cs="MS Gothic"/>
          <w:sz w:val="24"/>
          <w:szCs w:val="24"/>
        </w:rPr>
      </w:pPr>
      <w:r>
        <w:rPr>
          <w:rFonts w:ascii="宋体" w:hAnsi="宋体" w:cs="MS Gothic" w:hint="eastAsia"/>
          <w:sz w:val="24"/>
          <w:szCs w:val="24"/>
        </w:rPr>
        <w:t>参赛选手：</w:t>
      </w:r>
      <w:r w:rsidR="00B93254" w:rsidRPr="00EB402B">
        <w:rPr>
          <w:rFonts w:ascii="宋体" w:hAnsi="宋体" w:cs="MS Gothic" w:hint="eastAsia"/>
          <w:sz w:val="24"/>
          <w:szCs w:val="24"/>
        </w:rPr>
        <w:t>李薇菲</w:t>
      </w:r>
    </w:p>
    <w:p w:rsidR="00B93254" w:rsidRPr="00EB402B" w:rsidRDefault="00B93254" w:rsidP="00B93254">
      <w:pPr>
        <w:rPr>
          <w:rFonts w:ascii="宋体" w:hAnsi="宋体" w:cs="长城行楷体"/>
          <w:b/>
          <w:sz w:val="24"/>
          <w:szCs w:val="24"/>
        </w:rPr>
      </w:pPr>
      <w:r w:rsidRPr="00EB402B">
        <w:rPr>
          <w:rFonts w:ascii="宋体" w:eastAsia="MS Gothic" w:hAnsi="宋体" w:cs="MS Gothic" w:hint="eastAsia"/>
          <w:b/>
          <w:sz w:val="24"/>
          <w:szCs w:val="24"/>
        </w:rPr>
        <w:t>❶</w:t>
      </w:r>
      <w:r w:rsidRPr="00EB402B">
        <w:rPr>
          <w:rFonts w:ascii="宋体" w:hAnsi="宋体" w:cs="微软雅黑" w:hint="eastAsia"/>
          <w:b/>
          <w:sz w:val="24"/>
          <w:szCs w:val="24"/>
        </w:rPr>
        <w:t xml:space="preserve"> 教学分析</w:t>
      </w:r>
    </w:p>
    <w:p w:rsidR="00B93254" w:rsidRPr="00EB402B" w:rsidRDefault="00B93254" w:rsidP="00B93254">
      <w:pPr>
        <w:tabs>
          <w:tab w:val="left" w:pos="5940"/>
        </w:tabs>
        <w:spacing w:line="480" w:lineRule="exact"/>
        <w:rPr>
          <w:rFonts w:ascii="宋体" w:hAnsi="宋体"/>
          <w:sz w:val="24"/>
          <w:szCs w:val="24"/>
        </w:rPr>
      </w:pPr>
      <w:r w:rsidRPr="00EB402B">
        <w:rPr>
          <w:rFonts w:ascii="宋体" w:hAnsi="宋体" w:hint="eastAsia"/>
          <w:sz w:val="24"/>
          <w:szCs w:val="24"/>
        </w:rPr>
        <w:t>【教学目标】</w:t>
      </w:r>
    </w:p>
    <w:p w:rsidR="00B93254" w:rsidRPr="00EB402B" w:rsidRDefault="00B93254" w:rsidP="005F357A">
      <w:pPr>
        <w:tabs>
          <w:tab w:val="left" w:pos="5940"/>
        </w:tabs>
        <w:spacing w:line="480" w:lineRule="exact"/>
        <w:ind w:firstLineChars="200" w:firstLine="480"/>
        <w:rPr>
          <w:rFonts w:ascii="宋体" w:hAnsi="宋体"/>
          <w:bCs/>
          <w:sz w:val="24"/>
          <w:szCs w:val="24"/>
        </w:rPr>
      </w:pPr>
      <w:r w:rsidRPr="00EB402B">
        <w:rPr>
          <w:rFonts w:ascii="宋体" w:hAnsi="宋体" w:hint="eastAsia"/>
          <w:sz w:val="24"/>
          <w:szCs w:val="24"/>
        </w:rPr>
        <w:t>知识与能力:</w:t>
      </w:r>
      <w:r w:rsidRPr="00EB402B">
        <w:rPr>
          <w:rFonts w:ascii="宋体" w:hAnsi="宋体" w:hint="eastAsia"/>
          <w:bCs/>
          <w:sz w:val="24"/>
          <w:szCs w:val="24"/>
        </w:rPr>
        <w:t xml:space="preserve"> 了解郑和下西洋、戚继光抗倭等基本史实，掌握明朝对外关系的概况。通过分析戚继光抗倭取得成功的原因，培养学生综合分析历史问题的能力。</w:t>
      </w:r>
    </w:p>
    <w:p w:rsidR="00B93254" w:rsidRPr="00EB402B" w:rsidRDefault="00B93254" w:rsidP="005F357A">
      <w:pPr>
        <w:tabs>
          <w:tab w:val="left" w:pos="5940"/>
        </w:tabs>
        <w:spacing w:line="480" w:lineRule="exact"/>
        <w:ind w:firstLineChars="200" w:firstLine="480"/>
        <w:rPr>
          <w:rFonts w:ascii="宋体" w:hAnsi="宋体"/>
          <w:bCs/>
          <w:sz w:val="24"/>
          <w:szCs w:val="24"/>
        </w:rPr>
      </w:pPr>
      <w:r w:rsidRPr="00EB402B">
        <w:rPr>
          <w:rFonts w:ascii="宋体" w:hAnsi="宋体" w:hint="eastAsia"/>
          <w:sz w:val="24"/>
          <w:szCs w:val="24"/>
        </w:rPr>
        <w:t>过程与方法:</w:t>
      </w:r>
      <w:r w:rsidRPr="00EB402B">
        <w:rPr>
          <w:rFonts w:ascii="宋体" w:hAnsi="宋体" w:hint="eastAsia"/>
          <w:bCs/>
          <w:sz w:val="24"/>
          <w:szCs w:val="24"/>
        </w:rPr>
        <w:t xml:space="preserve"> 通过本课学习，培养学生的识图能力、观察和分析图片及史料的能力。</w:t>
      </w:r>
    </w:p>
    <w:p w:rsidR="00B93254" w:rsidRPr="00EB402B" w:rsidRDefault="00B93254" w:rsidP="005F357A">
      <w:pPr>
        <w:tabs>
          <w:tab w:val="left" w:pos="5940"/>
        </w:tabs>
        <w:spacing w:line="480" w:lineRule="exact"/>
        <w:ind w:firstLineChars="200" w:firstLine="480"/>
        <w:rPr>
          <w:rFonts w:ascii="宋体" w:hAnsi="宋体"/>
          <w:bCs/>
          <w:sz w:val="24"/>
          <w:szCs w:val="24"/>
        </w:rPr>
      </w:pPr>
      <w:r w:rsidRPr="00EB402B">
        <w:rPr>
          <w:rFonts w:ascii="宋体" w:hAnsi="宋体" w:hint="eastAsia"/>
          <w:sz w:val="24"/>
          <w:szCs w:val="24"/>
        </w:rPr>
        <w:t>情感态度与价值观:</w:t>
      </w:r>
      <w:r w:rsidRPr="00EB402B">
        <w:rPr>
          <w:rFonts w:ascii="宋体" w:hAnsi="宋体" w:hint="eastAsia"/>
          <w:bCs/>
          <w:sz w:val="24"/>
          <w:szCs w:val="24"/>
        </w:rPr>
        <w:t xml:space="preserve"> 通过对郑和下西洋、戚继光抗倭等事件的学习，除可向学生进行传统的爱国主义教育外，还可引导学生发现郑和与戚继光这二位历史人物的人格魅力，帮助学生形成正确的人生观和健全的人格；增加学生的民族自信心和自豪感。</w:t>
      </w:r>
    </w:p>
    <w:p w:rsidR="00587281" w:rsidRPr="00EB402B" w:rsidRDefault="00587281" w:rsidP="00587281">
      <w:pPr>
        <w:tabs>
          <w:tab w:val="left" w:pos="5940"/>
        </w:tabs>
        <w:spacing w:line="480" w:lineRule="exact"/>
        <w:rPr>
          <w:rFonts w:ascii="宋体" w:hAnsi="宋体"/>
          <w:sz w:val="24"/>
          <w:szCs w:val="24"/>
        </w:rPr>
      </w:pPr>
      <w:r w:rsidRPr="00EB402B">
        <w:rPr>
          <w:rFonts w:ascii="宋体" w:hAnsi="宋体" w:hint="eastAsia"/>
          <w:sz w:val="24"/>
          <w:szCs w:val="24"/>
        </w:rPr>
        <w:t>【重点难点】</w:t>
      </w:r>
    </w:p>
    <w:p w:rsidR="00587281" w:rsidRPr="00EB402B" w:rsidRDefault="00587281" w:rsidP="00587281">
      <w:pPr>
        <w:spacing w:line="480" w:lineRule="exact"/>
        <w:rPr>
          <w:rFonts w:ascii="宋体" w:hAnsi="宋体"/>
          <w:sz w:val="24"/>
          <w:szCs w:val="24"/>
        </w:rPr>
      </w:pPr>
      <w:r w:rsidRPr="00EB402B">
        <w:rPr>
          <w:rFonts w:ascii="宋体" w:hAnsi="宋体" w:hint="eastAsia"/>
          <w:sz w:val="24"/>
          <w:szCs w:val="24"/>
        </w:rPr>
        <w:t>教学重点：郑</w:t>
      </w:r>
      <w:r w:rsidRPr="00EB402B">
        <w:rPr>
          <w:rFonts w:ascii="宋体" w:hAnsi="宋体" w:hint="eastAsia"/>
          <w:bCs/>
          <w:sz w:val="24"/>
          <w:szCs w:val="24"/>
        </w:rPr>
        <w:t>和下西洋和戚继光抗倭</w:t>
      </w:r>
    </w:p>
    <w:p w:rsidR="00587281" w:rsidRPr="00EB402B" w:rsidRDefault="00587281" w:rsidP="00587281">
      <w:pPr>
        <w:spacing w:line="480" w:lineRule="exact"/>
        <w:rPr>
          <w:rFonts w:ascii="宋体" w:hAnsi="宋体"/>
          <w:sz w:val="24"/>
          <w:szCs w:val="24"/>
        </w:rPr>
      </w:pPr>
      <w:r w:rsidRPr="00EB402B">
        <w:rPr>
          <w:rFonts w:ascii="宋体" w:hAnsi="宋体" w:hint="eastAsia"/>
          <w:sz w:val="24"/>
          <w:szCs w:val="24"/>
        </w:rPr>
        <w:t>教学难点：</w:t>
      </w:r>
      <w:r w:rsidRPr="00EB402B">
        <w:rPr>
          <w:rFonts w:ascii="宋体" w:hAnsi="宋体" w:hint="eastAsia"/>
          <w:bCs/>
          <w:sz w:val="24"/>
          <w:szCs w:val="24"/>
        </w:rPr>
        <w:t>郑和成功实现远航的原因和影响</w:t>
      </w:r>
      <w:r w:rsidRPr="00EB402B">
        <w:rPr>
          <w:rFonts w:ascii="宋体" w:hAnsi="宋体" w:hint="eastAsia"/>
          <w:sz w:val="24"/>
          <w:szCs w:val="24"/>
        </w:rPr>
        <w:t>。</w:t>
      </w:r>
    </w:p>
    <w:p w:rsidR="00587281" w:rsidRPr="00EB402B" w:rsidRDefault="00587281" w:rsidP="00587281">
      <w:pPr>
        <w:rPr>
          <w:rFonts w:ascii="宋体" w:hAnsi="宋体" w:cs="微软雅黑"/>
          <w:b/>
          <w:sz w:val="24"/>
          <w:szCs w:val="24"/>
        </w:rPr>
      </w:pPr>
      <w:r w:rsidRPr="00EB402B">
        <w:rPr>
          <w:rFonts w:ascii="宋体" w:eastAsia="MS Gothic" w:hAnsi="宋体" w:cs="MS Gothic" w:hint="eastAsia"/>
          <w:b/>
          <w:sz w:val="24"/>
          <w:szCs w:val="24"/>
        </w:rPr>
        <w:t>❷</w:t>
      </w:r>
      <w:r w:rsidRPr="00EB402B">
        <w:rPr>
          <w:rFonts w:ascii="宋体" w:hAnsi="宋体" w:cs="微软雅黑" w:hint="eastAsia"/>
          <w:b/>
          <w:sz w:val="24"/>
          <w:szCs w:val="24"/>
        </w:rPr>
        <w:t xml:space="preserve"> 教学过程</w:t>
      </w:r>
    </w:p>
    <w:p w:rsidR="00587281" w:rsidRPr="00EB402B" w:rsidRDefault="00587281" w:rsidP="00587281">
      <w:pPr>
        <w:rPr>
          <w:rFonts w:ascii="宋体" w:hAnsi="宋体" w:cs="长城行楷体"/>
          <w:sz w:val="24"/>
          <w:szCs w:val="24"/>
        </w:rPr>
      </w:pPr>
      <w:r w:rsidRPr="00EB402B">
        <w:rPr>
          <w:rFonts w:ascii="宋体" w:hAnsi="宋体" w:cs="微软雅黑" w:hint="eastAsia"/>
          <w:b/>
          <w:sz w:val="24"/>
          <w:szCs w:val="24"/>
        </w:rPr>
        <w:t>一.导入：</w:t>
      </w:r>
      <w:r w:rsidRPr="00EB402B">
        <w:rPr>
          <w:rFonts w:ascii="宋体" w:hAnsi="宋体" w:cs="微软雅黑" w:hint="eastAsia"/>
          <w:sz w:val="24"/>
          <w:szCs w:val="24"/>
        </w:rPr>
        <w:t>这节课我们来了解《明朝的对外关系》</w:t>
      </w:r>
    </w:p>
    <w:p w:rsidR="00587281" w:rsidRPr="00EB402B" w:rsidRDefault="00587281" w:rsidP="00587281">
      <w:pPr>
        <w:spacing w:line="480" w:lineRule="exact"/>
        <w:rPr>
          <w:rStyle w:val="a3"/>
          <w:rFonts w:ascii="宋体" w:hAnsi="宋体"/>
          <w:b/>
          <w:sz w:val="24"/>
          <w:szCs w:val="24"/>
        </w:rPr>
      </w:pPr>
      <w:r w:rsidRPr="00EB402B">
        <w:rPr>
          <w:rFonts w:ascii="宋体" w:hAnsi="宋体" w:hint="eastAsia"/>
          <w:b/>
          <w:sz w:val="24"/>
          <w:szCs w:val="24"/>
        </w:rPr>
        <w:t>二.新课讲授</w:t>
      </w:r>
    </w:p>
    <w:p w:rsidR="00587281" w:rsidRPr="00EB402B" w:rsidRDefault="00587281" w:rsidP="00EB402B">
      <w:pPr>
        <w:spacing w:line="480" w:lineRule="exact"/>
        <w:ind w:firstLineChars="150" w:firstLine="361"/>
        <w:rPr>
          <w:rFonts w:ascii="宋体" w:hAnsi="宋体"/>
          <w:b/>
          <w:sz w:val="24"/>
          <w:szCs w:val="24"/>
        </w:rPr>
      </w:pPr>
      <w:r w:rsidRPr="00EB402B">
        <w:rPr>
          <w:rFonts w:ascii="宋体" w:hAnsi="宋体" w:hint="eastAsia"/>
          <w:b/>
          <w:sz w:val="24"/>
          <w:szCs w:val="24"/>
        </w:rPr>
        <w:t>（一）郑和下西洋</w:t>
      </w:r>
    </w:p>
    <w:p w:rsidR="00587281" w:rsidRPr="00EB402B" w:rsidRDefault="00587281" w:rsidP="00EB402B">
      <w:pPr>
        <w:spacing w:line="480" w:lineRule="exact"/>
        <w:ind w:firstLineChars="200" w:firstLine="480"/>
        <w:rPr>
          <w:rFonts w:ascii="宋体" w:hAnsi="宋体"/>
          <w:sz w:val="24"/>
          <w:szCs w:val="24"/>
        </w:rPr>
      </w:pPr>
      <w:r w:rsidRPr="00EB402B">
        <w:rPr>
          <w:rFonts w:ascii="宋体" w:hAnsi="宋体" w:hint="eastAsia"/>
          <w:sz w:val="24"/>
          <w:szCs w:val="24"/>
        </w:rPr>
        <w:t>1. 观看视频。</w:t>
      </w:r>
    </w:p>
    <w:p w:rsidR="00587281" w:rsidRPr="00EB402B" w:rsidRDefault="00587281" w:rsidP="00EB402B">
      <w:pPr>
        <w:spacing w:line="480" w:lineRule="exact"/>
        <w:ind w:firstLineChars="200" w:firstLine="480"/>
        <w:rPr>
          <w:rFonts w:ascii="宋体" w:hAnsi="宋体"/>
          <w:sz w:val="24"/>
          <w:szCs w:val="24"/>
        </w:rPr>
      </w:pPr>
      <w:r w:rsidRPr="00EB402B">
        <w:rPr>
          <w:rFonts w:ascii="宋体" w:hAnsi="宋体" w:hint="eastAsia"/>
          <w:sz w:val="24"/>
          <w:szCs w:val="24"/>
        </w:rPr>
        <w:t>2. 板书本章学习目标。</w:t>
      </w:r>
    </w:p>
    <w:p w:rsidR="00587281" w:rsidRPr="00EB402B" w:rsidRDefault="00587281" w:rsidP="00EB402B">
      <w:pPr>
        <w:spacing w:line="480" w:lineRule="exact"/>
        <w:ind w:firstLineChars="200" w:firstLine="480"/>
        <w:rPr>
          <w:rFonts w:ascii="宋体" w:hAnsi="宋体"/>
          <w:sz w:val="24"/>
          <w:szCs w:val="24"/>
        </w:rPr>
      </w:pPr>
      <w:r w:rsidRPr="00EB402B">
        <w:rPr>
          <w:rFonts w:ascii="宋体" w:hAnsi="宋体" w:hint="eastAsia"/>
          <w:sz w:val="24"/>
          <w:szCs w:val="24"/>
        </w:rPr>
        <w:t>3.了解郑和、根据课本了解西洋的地理位置。</w:t>
      </w:r>
    </w:p>
    <w:p w:rsidR="00587281" w:rsidRPr="00EB402B" w:rsidRDefault="00587281" w:rsidP="00EB402B">
      <w:pPr>
        <w:spacing w:line="480" w:lineRule="exact"/>
        <w:ind w:firstLineChars="200" w:firstLine="480"/>
        <w:rPr>
          <w:rFonts w:ascii="宋体" w:hAnsi="宋体"/>
          <w:sz w:val="24"/>
          <w:szCs w:val="24"/>
        </w:rPr>
      </w:pPr>
      <w:r w:rsidRPr="00EB402B">
        <w:rPr>
          <w:rFonts w:ascii="宋体" w:hAnsi="宋体" w:hint="eastAsia"/>
          <w:sz w:val="24"/>
          <w:szCs w:val="24"/>
        </w:rPr>
        <w:t>4.结合课本自学郑和下西洋的盛况，完成相关表格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16"/>
        <w:gridCol w:w="7470"/>
      </w:tblGrid>
      <w:tr w:rsidR="00952702" w:rsidRPr="00EB402B" w:rsidTr="00E910A5">
        <w:trPr>
          <w:trHeight w:val="759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91" w:type="dxa"/>
              <w:bottom w:w="72" w:type="dxa"/>
              <w:right w:w="191" w:type="dxa"/>
            </w:tcMar>
            <w:hideMark/>
          </w:tcPr>
          <w:p w:rsidR="00952702" w:rsidRPr="00EB402B" w:rsidRDefault="00952702" w:rsidP="00EB402B">
            <w:pPr>
              <w:ind w:firstLineChars="1200" w:firstLine="2880"/>
              <w:rPr>
                <w:rFonts w:ascii="宋体" w:hAnsi="宋体"/>
                <w:sz w:val="24"/>
                <w:szCs w:val="24"/>
              </w:rPr>
            </w:pPr>
            <w:r w:rsidRPr="00EB402B">
              <w:rPr>
                <w:rFonts w:ascii="宋体" w:hAnsi="宋体" w:hint="eastAsia"/>
                <w:sz w:val="24"/>
                <w:szCs w:val="24"/>
              </w:rPr>
              <w:t>郑和下西洋的盛况</w:t>
            </w:r>
          </w:p>
        </w:tc>
      </w:tr>
      <w:tr w:rsidR="00952702" w:rsidRPr="00EB402B" w:rsidTr="00E910A5">
        <w:trPr>
          <w:trHeight w:val="759"/>
        </w:trPr>
        <w:tc>
          <w:tcPr>
            <w:tcW w:w="797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1" w:type="dxa"/>
              <w:bottom w:w="72" w:type="dxa"/>
              <w:right w:w="191" w:type="dxa"/>
            </w:tcMar>
            <w:hideMark/>
          </w:tcPr>
          <w:p w:rsidR="00952702" w:rsidRPr="00EB402B" w:rsidRDefault="00952702" w:rsidP="00E910A5">
            <w:pPr>
              <w:rPr>
                <w:rFonts w:ascii="宋体" w:hAnsi="宋体"/>
                <w:sz w:val="24"/>
                <w:szCs w:val="24"/>
              </w:rPr>
            </w:pPr>
            <w:r w:rsidRPr="00EB402B">
              <w:rPr>
                <w:rFonts w:ascii="宋体" w:hAnsi="宋体"/>
                <w:bCs/>
                <w:sz w:val="24"/>
                <w:szCs w:val="24"/>
              </w:rPr>
              <w:t>1.</w:t>
            </w:r>
            <w:r w:rsidRPr="00EB402B">
              <w:rPr>
                <w:rFonts w:ascii="宋体" w:hAnsi="宋体" w:hint="eastAsia"/>
                <w:bCs/>
                <w:sz w:val="24"/>
                <w:szCs w:val="24"/>
              </w:rPr>
              <w:t>目的</w:t>
            </w:r>
          </w:p>
        </w:tc>
        <w:tc>
          <w:tcPr>
            <w:tcW w:w="4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91" w:type="dxa"/>
              <w:bottom w:w="72" w:type="dxa"/>
              <w:right w:w="191" w:type="dxa"/>
            </w:tcMar>
            <w:hideMark/>
          </w:tcPr>
          <w:p w:rsidR="00952702" w:rsidRPr="00EB402B" w:rsidRDefault="00952702" w:rsidP="00E910A5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52702" w:rsidRPr="00EB402B" w:rsidTr="00E910A5">
        <w:trPr>
          <w:trHeight w:val="617"/>
        </w:trPr>
        <w:tc>
          <w:tcPr>
            <w:tcW w:w="797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1" w:type="dxa"/>
              <w:bottom w:w="72" w:type="dxa"/>
              <w:right w:w="191" w:type="dxa"/>
            </w:tcMar>
            <w:hideMark/>
          </w:tcPr>
          <w:p w:rsidR="00952702" w:rsidRPr="00EB402B" w:rsidRDefault="00952702" w:rsidP="00E910A5">
            <w:pPr>
              <w:rPr>
                <w:rFonts w:ascii="宋体" w:hAnsi="宋体"/>
                <w:sz w:val="24"/>
                <w:szCs w:val="24"/>
              </w:rPr>
            </w:pPr>
            <w:r w:rsidRPr="00EB402B">
              <w:rPr>
                <w:rFonts w:ascii="宋体" w:hAnsi="宋体"/>
                <w:bCs/>
                <w:sz w:val="24"/>
                <w:szCs w:val="24"/>
              </w:rPr>
              <w:t>2.</w:t>
            </w:r>
            <w:r w:rsidRPr="00EB402B">
              <w:rPr>
                <w:rFonts w:ascii="宋体" w:hAnsi="宋体" w:hint="eastAsia"/>
                <w:bCs/>
                <w:sz w:val="24"/>
                <w:szCs w:val="24"/>
              </w:rPr>
              <w:t>时间</w:t>
            </w:r>
          </w:p>
        </w:tc>
        <w:tc>
          <w:tcPr>
            <w:tcW w:w="4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91" w:type="dxa"/>
              <w:bottom w:w="72" w:type="dxa"/>
              <w:right w:w="191" w:type="dxa"/>
            </w:tcMar>
            <w:hideMark/>
          </w:tcPr>
          <w:p w:rsidR="00952702" w:rsidRPr="00EB402B" w:rsidRDefault="00952702" w:rsidP="00E910A5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52702" w:rsidRPr="00EB402B" w:rsidTr="00E910A5">
        <w:trPr>
          <w:trHeight w:val="401"/>
        </w:trPr>
        <w:tc>
          <w:tcPr>
            <w:tcW w:w="797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1" w:type="dxa"/>
              <w:bottom w:w="72" w:type="dxa"/>
              <w:right w:w="191" w:type="dxa"/>
            </w:tcMar>
            <w:hideMark/>
          </w:tcPr>
          <w:p w:rsidR="00952702" w:rsidRPr="00EB402B" w:rsidRDefault="00952702" w:rsidP="00E910A5">
            <w:pPr>
              <w:rPr>
                <w:rFonts w:ascii="宋体" w:hAnsi="宋体"/>
                <w:sz w:val="24"/>
                <w:szCs w:val="24"/>
              </w:rPr>
            </w:pPr>
            <w:r w:rsidRPr="00EB402B">
              <w:rPr>
                <w:rFonts w:ascii="宋体" w:hAnsi="宋体"/>
                <w:bCs/>
                <w:sz w:val="24"/>
                <w:szCs w:val="24"/>
              </w:rPr>
              <w:lastRenderedPageBreak/>
              <w:t>3.</w:t>
            </w:r>
            <w:r w:rsidRPr="00EB402B">
              <w:rPr>
                <w:rFonts w:ascii="宋体" w:hAnsi="宋体" w:hint="eastAsia"/>
                <w:bCs/>
                <w:sz w:val="24"/>
                <w:szCs w:val="24"/>
              </w:rPr>
              <w:t>次数</w:t>
            </w:r>
          </w:p>
        </w:tc>
        <w:tc>
          <w:tcPr>
            <w:tcW w:w="4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91" w:type="dxa"/>
              <w:bottom w:w="72" w:type="dxa"/>
              <w:right w:w="191" w:type="dxa"/>
            </w:tcMar>
            <w:hideMark/>
          </w:tcPr>
          <w:p w:rsidR="00952702" w:rsidRPr="00EB402B" w:rsidRDefault="00952702" w:rsidP="00E910A5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52702" w:rsidRPr="00EB402B" w:rsidTr="00E910A5">
        <w:trPr>
          <w:trHeight w:val="738"/>
        </w:trPr>
        <w:tc>
          <w:tcPr>
            <w:tcW w:w="797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1" w:type="dxa"/>
              <w:bottom w:w="72" w:type="dxa"/>
              <w:right w:w="191" w:type="dxa"/>
            </w:tcMar>
            <w:hideMark/>
          </w:tcPr>
          <w:p w:rsidR="00952702" w:rsidRPr="00EB402B" w:rsidRDefault="00952702" w:rsidP="00E910A5">
            <w:pPr>
              <w:rPr>
                <w:rFonts w:ascii="宋体" w:hAnsi="宋体"/>
                <w:sz w:val="24"/>
                <w:szCs w:val="24"/>
              </w:rPr>
            </w:pPr>
            <w:r w:rsidRPr="00EB402B">
              <w:rPr>
                <w:rFonts w:ascii="宋体" w:hAnsi="宋体"/>
                <w:bCs/>
                <w:sz w:val="24"/>
                <w:szCs w:val="24"/>
              </w:rPr>
              <w:t>4.</w:t>
            </w:r>
            <w:r w:rsidRPr="00EB402B">
              <w:rPr>
                <w:rFonts w:ascii="宋体" w:hAnsi="宋体" w:hint="eastAsia"/>
                <w:bCs/>
                <w:sz w:val="24"/>
                <w:szCs w:val="24"/>
              </w:rPr>
              <w:t>规模</w:t>
            </w:r>
          </w:p>
        </w:tc>
        <w:tc>
          <w:tcPr>
            <w:tcW w:w="4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91" w:type="dxa"/>
              <w:bottom w:w="72" w:type="dxa"/>
              <w:right w:w="191" w:type="dxa"/>
            </w:tcMar>
            <w:hideMark/>
          </w:tcPr>
          <w:p w:rsidR="00952702" w:rsidRPr="00EB402B" w:rsidRDefault="00952702" w:rsidP="00E910A5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52702" w:rsidRPr="00EB402B" w:rsidTr="00E910A5">
        <w:trPr>
          <w:trHeight w:val="694"/>
        </w:trPr>
        <w:tc>
          <w:tcPr>
            <w:tcW w:w="797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1" w:type="dxa"/>
              <w:bottom w:w="72" w:type="dxa"/>
              <w:right w:w="191" w:type="dxa"/>
            </w:tcMar>
            <w:hideMark/>
          </w:tcPr>
          <w:p w:rsidR="00952702" w:rsidRPr="00EB402B" w:rsidRDefault="00952702" w:rsidP="00E910A5">
            <w:pPr>
              <w:rPr>
                <w:rFonts w:ascii="宋体" w:hAnsi="宋体"/>
                <w:sz w:val="24"/>
                <w:szCs w:val="24"/>
              </w:rPr>
            </w:pPr>
            <w:r w:rsidRPr="00EB402B">
              <w:rPr>
                <w:rFonts w:ascii="宋体" w:hAnsi="宋体"/>
                <w:bCs/>
                <w:sz w:val="24"/>
                <w:szCs w:val="24"/>
              </w:rPr>
              <w:t>5.</w:t>
            </w:r>
            <w:r w:rsidRPr="00EB402B">
              <w:rPr>
                <w:rFonts w:ascii="宋体" w:hAnsi="宋体" w:hint="eastAsia"/>
                <w:bCs/>
                <w:sz w:val="24"/>
                <w:szCs w:val="24"/>
              </w:rPr>
              <w:t>到达范围</w:t>
            </w:r>
          </w:p>
        </w:tc>
        <w:tc>
          <w:tcPr>
            <w:tcW w:w="4203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91" w:type="dxa"/>
              <w:bottom w:w="72" w:type="dxa"/>
              <w:right w:w="191" w:type="dxa"/>
            </w:tcMar>
            <w:hideMark/>
          </w:tcPr>
          <w:p w:rsidR="00952702" w:rsidRPr="00EB402B" w:rsidRDefault="00952702" w:rsidP="00E910A5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952702" w:rsidRPr="00EB402B" w:rsidRDefault="00952702" w:rsidP="00EB402B">
      <w:pPr>
        <w:spacing w:line="480" w:lineRule="exact"/>
        <w:ind w:firstLineChars="200" w:firstLine="480"/>
        <w:rPr>
          <w:rFonts w:ascii="宋体" w:hAnsi="宋体"/>
          <w:sz w:val="24"/>
          <w:szCs w:val="24"/>
        </w:rPr>
      </w:pPr>
      <w:r w:rsidRPr="00EB402B">
        <w:rPr>
          <w:rFonts w:ascii="宋体" w:hAnsi="宋体" w:hint="eastAsia"/>
          <w:sz w:val="24"/>
          <w:szCs w:val="24"/>
        </w:rPr>
        <w:t>(抽学生回答后展示答案，并作相应补充)</w:t>
      </w:r>
    </w:p>
    <w:p w:rsidR="00952702" w:rsidRPr="00EB402B" w:rsidRDefault="00952702" w:rsidP="00400EE5">
      <w:pPr>
        <w:spacing w:line="480" w:lineRule="exact"/>
        <w:rPr>
          <w:rFonts w:ascii="宋体" w:hAnsi="宋体"/>
          <w:sz w:val="24"/>
          <w:szCs w:val="24"/>
        </w:rPr>
      </w:pPr>
      <w:r w:rsidRPr="00EB402B">
        <w:rPr>
          <w:rFonts w:ascii="宋体" w:hAnsi="宋体" w:hint="eastAsia"/>
          <w:sz w:val="24"/>
          <w:szCs w:val="24"/>
        </w:rPr>
        <w:t>6.看课本72页郑和下西洋路线图,找出郑和下西洋的出发点和最远到达地区并圈画出来.</w:t>
      </w:r>
    </w:p>
    <w:p w:rsidR="00952702" w:rsidRPr="00147A07" w:rsidRDefault="00952702" w:rsidP="00400EE5">
      <w:pPr>
        <w:spacing w:line="480" w:lineRule="exact"/>
        <w:rPr>
          <w:rFonts w:ascii="宋体" w:hAnsi="宋体"/>
          <w:sz w:val="24"/>
          <w:szCs w:val="24"/>
        </w:rPr>
      </w:pPr>
      <w:r w:rsidRPr="00EB402B">
        <w:rPr>
          <w:rFonts w:ascii="宋体" w:hAnsi="宋体" w:cs="仿宋" w:hint="eastAsia"/>
          <w:sz w:val="24"/>
          <w:szCs w:val="24"/>
        </w:rPr>
        <w:t>7. （多媒体展示以下三则材料）归纳</w:t>
      </w:r>
      <w:r w:rsidRPr="00147A07">
        <w:rPr>
          <w:rFonts w:ascii="宋体" w:hAnsi="宋体" w:cs="仿宋" w:hint="eastAsia"/>
          <w:bCs/>
          <w:sz w:val="24"/>
          <w:szCs w:val="24"/>
        </w:rPr>
        <w:t>郑和成功远航的原因：</w:t>
      </w:r>
    </w:p>
    <w:p w:rsidR="00952702" w:rsidRPr="00EB402B" w:rsidRDefault="00952702" w:rsidP="00400EE5">
      <w:pPr>
        <w:spacing w:line="480" w:lineRule="exact"/>
        <w:rPr>
          <w:rFonts w:ascii="宋体" w:hAnsi="宋体"/>
          <w:sz w:val="24"/>
          <w:szCs w:val="24"/>
        </w:rPr>
      </w:pPr>
      <w:r w:rsidRPr="00EB402B">
        <w:rPr>
          <w:rFonts w:ascii="宋体" w:hAnsi="宋体" w:hint="eastAsia"/>
          <w:sz w:val="24"/>
          <w:szCs w:val="24"/>
        </w:rPr>
        <w:t>8.郑和的精神</w:t>
      </w:r>
    </w:p>
    <w:p w:rsidR="00952702" w:rsidRPr="00EB402B" w:rsidRDefault="00952702" w:rsidP="00400EE5">
      <w:pPr>
        <w:spacing w:line="480" w:lineRule="exact"/>
        <w:rPr>
          <w:rFonts w:ascii="宋体" w:hAnsi="宋体"/>
          <w:sz w:val="24"/>
          <w:szCs w:val="24"/>
        </w:rPr>
      </w:pPr>
      <w:r w:rsidRPr="00EB402B">
        <w:rPr>
          <w:rFonts w:ascii="宋体" w:hAnsi="宋体" w:hint="eastAsia"/>
          <w:sz w:val="24"/>
          <w:szCs w:val="24"/>
        </w:rPr>
        <w:t>9.双师视频：分析郑和下西洋的影响</w:t>
      </w:r>
    </w:p>
    <w:p w:rsidR="00952702" w:rsidRPr="00EB402B" w:rsidRDefault="00952702" w:rsidP="00EB402B">
      <w:pPr>
        <w:spacing w:line="480" w:lineRule="exact"/>
        <w:ind w:firstLineChars="50" w:firstLine="120"/>
        <w:rPr>
          <w:rFonts w:ascii="宋体" w:hAnsi="宋体"/>
          <w:sz w:val="24"/>
          <w:szCs w:val="24"/>
        </w:rPr>
      </w:pPr>
      <w:r w:rsidRPr="00EB402B">
        <w:rPr>
          <w:rFonts w:ascii="宋体" w:hAnsi="宋体" w:hint="eastAsia"/>
          <w:sz w:val="24"/>
          <w:szCs w:val="24"/>
        </w:rPr>
        <w:t>10.评价郑和</w:t>
      </w:r>
    </w:p>
    <w:p w:rsidR="00952702" w:rsidRPr="00EB402B" w:rsidRDefault="00952702" w:rsidP="00400EE5">
      <w:pPr>
        <w:spacing w:line="480" w:lineRule="exact"/>
        <w:rPr>
          <w:rFonts w:ascii="宋体" w:hAnsi="宋体"/>
          <w:bCs/>
          <w:sz w:val="24"/>
          <w:szCs w:val="24"/>
        </w:rPr>
      </w:pPr>
      <w:r w:rsidRPr="00EB402B">
        <w:rPr>
          <w:rFonts w:ascii="宋体" w:hAnsi="宋体" w:hint="eastAsia"/>
          <w:bCs/>
          <w:sz w:val="24"/>
          <w:szCs w:val="24"/>
        </w:rPr>
        <w:t>11.历史的追问:</w:t>
      </w:r>
      <w:r w:rsidRPr="00EB402B">
        <w:rPr>
          <w:rFonts w:ascii="宋体" w:hAnsi="宋体" w:cs="+mn-cs" w:hint="eastAsia"/>
          <w:bCs/>
          <w:color w:val="000000"/>
          <w:kern w:val="24"/>
          <w:sz w:val="24"/>
          <w:szCs w:val="24"/>
        </w:rPr>
        <w:t xml:space="preserve"> </w:t>
      </w:r>
      <w:r w:rsidRPr="00EB402B">
        <w:rPr>
          <w:rFonts w:ascii="宋体" w:hAnsi="宋体" w:hint="eastAsia"/>
          <w:bCs/>
          <w:sz w:val="24"/>
          <w:szCs w:val="24"/>
        </w:rPr>
        <w:t>郑和之后，航海为什么戛然而止，没有再出现</w:t>
      </w:r>
      <w:r w:rsidRPr="00EB402B">
        <w:rPr>
          <w:rFonts w:ascii="宋体" w:hAnsi="宋体"/>
          <w:bCs/>
          <w:sz w:val="24"/>
          <w:szCs w:val="24"/>
        </w:rPr>
        <w:t>8</w:t>
      </w:r>
      <w:r w:rsidRPr="00EB402B">
        <w:rPr>
          <w:rFonts w:ascii="宋体" w:hAnsi="宋体" w:hint="eastAsia"/>
          <w:bCs/>
          <w:sz w:val="24"/>
          <w:szCs w:val="24"/>
        </w:rPr>
        <w:t>次、</w:t>
      </w:r>
      <w:r w:rsidRPr="00EB402B">
        <w:rPr>
          <w:rFonts w:ascii="宋体" w:hAnsi="宋体"/>
          <w:bCs/>
          <w:sz w:val="24"/>
          <w:szCs w:val="24"/>
        </w:rPr>
        <w:t>9</w:t>
      </w:r>
      <w:r w:rsidRPr="00EB402B">
        <w:rPr>
          <w:rFonts w:ascii="宋体" w:hAnsi="宋体" w:hint="eastAsia"/>
          <w:bCs/>
          <w:sz w:val="24"/>
          <w:szCs w:val="24"/>
        </w:rPr>
        <w:t>次、</w:t>
      </w:r>
      <w:r w:rsidRPr="00EB402B">
        <w:rPr>
          <w:rFonts w:ascii="宋体" w:hAnsi="宋体"/>
          <w:bCs/>
          <w:sz w:val="24"/>
          <w:szCs w:val="24"/>
        </w:rPr>
        <w:t>10</w:t>
      </w:r>
      <w:r w:rsidRPr="00EB402B">
        <w:rPr>
          <w:rFonts w:ascii="宋体" w:hAnsi="宋体" w:hint="eastAsia"/>
          <w:bCs/>
          <w:sz w:val="24"/>
          <w:szCs w:val="24"/>
        </w:rPr>
        <w:t>次呢？</w:t>
      </w:r>
    </w:p>
    <w:p w:rsidR="00952702" w:rsidRPr="00EB402B" w:rsidRDefault="00952702" w:rsidP="00EB402B">
      <w:pPr>
        <w:spacing w:line="480" w:lineRule="exact"/>
        <w:ind w:firstLineChars="200" w:firstLine="480"/>
        <w:rPr>
          <w:rFonts w:ascii="宋体" w:hAnsi="宋体"/>
          <w:sz w:val="24"/>
          <w:szCs w:val="24"/>
        </w:rPr>
      </w:pPr>
      <w:r w:rsidRPr="00EB402B">
        <w:rPr>
          <w:rFonts w:ascii="宋体" w:hAnsi="宋体" w:hint="eastAsia"/>
          <w:bCs/>
          <w:sz w:val="24"/>
          <w:szCs w:val="24"/>
        </w:rPr>
        <w:t>导入</w:t>
      </w:r>
      <w:r w:rsidRPr="00EB402B">
        <w:rPr>
          <w:rFonts w:ascii="宋体" w:hAnsi="宋体" w:hint="eastAsia"/>
          <w:sz w:val="24"/>
          <w:szCs w:val="24"/>
        </w:rPr>
        <w:t>戚继光抗倭</w:t>
      </w:r>
    </w:p>
    <w:p w:rsidR="00952702" w:rsidRPr="00EB402B" w:rsidRDefault="00952702" w:rsidP="00400EE5">
      <w:pPr>
        <w:spacing w:line="480" w:lineRule="exact"/>
        <w:rPr>
          <w:rFonts w:ascii="宋体" w:hAnsi="宋体"/>
          <w:b/>
          <w:sz w:val="24"/>
          <w:szCs w:val="24"/>
        </w:rPr>
      </w:pPr>
      <w:r w:rsidRPr="00EB402B">
        <w:rPr>
          <w:rFonts w:ascii="宋体" w:hAnsi="宋体" w:hint="eastAsia"/>
          <w:b/>
          <w:sz w:val="24"/>
          <w:szCs w:val="24"/>
        </w:rPr>
        <w:t>（二） 戚继光抗倭</w:t>
      </w:r>
    </w:p>
    <w:p w:rsidR="00952702" w:rsidRPr="00EB402B" w:rsidRDefault="00952702" w:rsidP="00400EE5">
      <w:pPr>
        <w:spacing w:line="480" w:lineRule="exact"/>
        <w:rPr>
          <w:rFonts w:ascii="宋体" w:hAnsi="宋体" w:cs="仿宋"/>
          <w:bCs/>
          <w:sz w:val="24"/>
          <w:szCs w:val="24"/>
        </w:rPr>
      </w:pPr>
      <w:r w:rsidRPr="00EB402B">
        <w:rPr>
          <w:rFonts w:ascii="宋体" w:hAnsi="宋体" w:hint="eastAsia"/>
          <w:sz w:val="24"/>
          <w:szCs w:val="24"/>
        </w:rPr>
        <w:t>1.</w:t>
      </w:r>
      <w:r w:rsidRPr="00A02098">
        <w:rPr>
          <w:rFonts w:ascii="宋体" w:hAnsi="宋体" w:cs="仿宋" w:hint="eastAsia"/>
          <w:bCs/>
          <w:sz w:val="24"/>
          <w:szCs w:val="24"/>
        </w:rPr>
        <w:t>自主学习了解</w:t>
      </w:r>
      <w:r w:rsidRPr="00EB402B">
        <w:rPr>
          <w:rFonts w:ascii="宋体" w:hAnsi="宋体" w:hint="eastAsia"/>
          <w:sz w:val="24"/>
          <w:szCs w:val="24"/>
        </w:rPr>
        <w:t>戚继光抗倭的</w:t>
      </w:r>
      <w:r w:rsidRPr="00EB402B">
        <w:rPr>
          <w:rFonts w:ascii="宋体" w:hAnsi="宋体" w:cs="仿宋" w:hint="eastAsia"/>
          <w:bCs/>
          <w:sz w:val="24"/>
          <w:szCs w:val="24"/>
        </w:rPr>
        <w:t>原因、经过、结果、性质。</w:t>
      </w:r>
    </w:p>
    <w:p w:rsidR="00952702" w:rsidRPr="00EB402B" w:rsidRDefault="00952702" w:rsidP="00AE349D">
      <w:pPr>
        <w:spacing w:line="480" w:lineRule="exact"/>
        <w:rPr>
          <w:rFonts w:ascii="宋体" w:hAnsi="宋体"/>
          <w:sz w:val="24"/>
          <w:szCs w:val="24"/>
        </w:rPr>
      </w:pPr>
      <w:r w:rsidRPr="00EB402B">
        <w:rPr>
          <w:rFonts w:ascii="宋体" w:hAnsi="宋体" w:hint="eastAsia"/>
          <w:sz w:val="24"/>
          <w:szCs w:val="24"/>
        </w:rPr>
        <w:t>2.</w:t>
      </w:r>
      <w:r w:rsidRPr="00EB402B">
        <w:rPr>
          <w:rFonts w:ascii="宋体" w:hAnsi="宋体" w:cs="仿宋" w:hint="eastAsia"/>
          <w:sz w:val="24"/>
          <w:szCs w:val="24"/>
        </w:rPr>
        <w:t>（多媒体展示两则材料）</w:t>
      </w:r>
      <w:r w:rsidRPr="00EB402B">
        <w:rPr>
          <w:rFonts w:ascii="宋体" w:hAnsi="宋体" w:hint="eastAsia"/>
          <w:bCs/>
          <w:sz w:val="24"/>
          <w:szCs w:val="24"/>
        </w:rPr>
        <w:t>根据以下材料并结合课本分析，戚继光抗倭为什么能取得胜利？</w:t>
      </w:r>
    </w:p>
    <w:p w:rsidR="00952702" w:rsidRPr="00EB402B" w:rsidRDefault="00E04132" w:rsidP="00E04132">
      <w:pPr>
        <w:spacing w:line="480" w:lineRule="exact"/>
        <w:jc w:val="left"/>
        <w:rPr>
          <w:rFonts w:ascii="宋体" w:hAnsi="宋体"/>
          <w:sz w:val="24"/>
          <w:szCs w:val="24"/>
        </w:rPr>
      </w:pPr>
      <w:r w:rsidRPr="00EB402B">
        <w:rPr>
          <w:rFonts w:ascii="宋体" w:hAnsi="宋体" w:hint="eastAsia"/>
          <w:sz w:val="24"/>
          <w:szCs w:val="24"/>
        </w:rPr>
        <w:t xml:space="preserve"> </w:t>
      </w:r>
      <w:r w:rsidR="00952702" w:rsidRPr="00EB402B">
        <w:rPr>
          <w:rFonts w:ascii="宋体" w:hAnsi="宋体" w:hint="eastAsia"/>
          <w:sz w:val="24"/>
          <w:szCs w:val="24"/>
        </w:rPr>
        <w:t xml:space="preserve"> </w:t>
      </w:r>
      <w:r w:rsidR="00952702" w:rsidRPr="00EB402B">
        <w:rPr>
          <w:rFonts w:ascii="宋体" w:hAnsi="宋体" w:hint="eastAsia"/>
          <w:b/>
          <w:sz w:val="24"/>
          <w:szCs w:val="24"/>
        </w:rPr>
        <w:t>（三）葡萄牙攫取在澳门的居住权</w:t>
      </w:r>
      <w:r w:rsidR="001B38DE" w:rsidRPr="00EB402B">
        <w:rPr>
          <w:rFonts w:ascii="宋体" w:hAnsi="宋体" w:hint="eastAsia"/>
          <w:b/>
          <w:sz w:val="24"/>
          <w:szCs w:val="24"/>
        </w:rPr>
        <w:t>（课后自学）</w:t>
      </w:r>
    </w:p>
    <w:p w:rsidR="00952702" w:rsidRPr="00EB402B" w:rsidRDefault="00952702" w:rsidP="00952702">
      <w:pPr>
        <w:spacing w:line="480" w:lineRule="exact"/>
        <w:rPr>
          <w:rFonts w:ascii="宋体" w:hAnsi="宋体"/>
          <w:b/>
          <w:sz w:val="24"/>
          <w:szCs w:val="24"/>
        </w:rPr>
      </w:pPr>
      <w:r w:rsidRPr="00EB402B">
        <w:rPr>
          <w:rFonts w:ascii="宋体" w:hAnsi="宋体" w:hint="eastAsia"/>
          <w:b/>
          <w:sz w:val="24"/>
          <w:szCs w:val="24"/>
        </w:rPr>
        <w:t>三.课堂总结</w:t>
      </w:r>
    </w:p>
    <w:p w:rsidR="00952702" w:rsidRPr="00EB402B" w:rsidRDefault="00952702" w:rsidP="00EB402B">
      <w:pPr>
        <w:spacing w:line="48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 w:rsidRPr="00EB402B">
        <w:rPr>
          <w:rFonts w:ascii="宋体" w:hAnsi="宋体" w:hint="eastAsia"/>
          <w:sz w:val="24"/>
          <w:szCs w:val="24"/>
        </w:rPr>
        <w:t>明朝前期，国力强盛，郑和下西洋属于友好往来。明朝中后期，国势日渐衰落，倭寇入侵，倭患猖獗，戚继光领导了反侵略的抗抗倭斗争，并取得了胜利,是战争冲突。同时由于国弱葡萄牙也攫取在澳门的居住权。</w:t>
      </w:r>
    </w:p>
    <w:p w:rsidR="00952702" w:rsidRDefault="00952702" w:rsidP="00952702">
      <w:pPr>
        <w:spacing w:line="480" w:lineRule="exact"/>
        <w:jc w:val="left"/>
        <w:rPr>
          <w:rFonts w:ascii="宋体" w:hAnsi="宋体"/>
          <w:b/>
          <w:sz w:val="24"/>
          <w:szCs w:val="24"/>
        </w:rPr>
      </w:pPr>
      <w:r w:rsidRPr="00EB402B">
        <w:rPr>
          <w:rFonts w:ascii="宋体" w:hAnsi="宋体" w:hint="eastAsia"/>
          <w:b/>
          <w:sz w:val="24"/>
          <w:szCs w:val="24"/>
        </w:rPr>
        <w:t>四.板书设计</w:t>
      </w:r>
    </w:p>
    <w:p w:rsidR="003845B9" w:rsidRDefault="003845B9" w:rsidP="00147A07">
      <w:pPr>
        <w:spacing w:line="480" w:lineRule="exact"/>
        <w:ind w:firstLineChars="1100" w:firstLine="2640"/>
        <w:rPr>
          <w:rFonts w:ascii="宋体" w:hAnsi="宋体"/>
          <w:sz w:val="24"/>
          <w:szCs w:val="24"/>
        </w:rPr>
      </w:pPr>
      <w:r w:rsidRPr="003845B9">
        <w:rPr>
          <w:rFonts w:ascii="宋体" w:hAnsi="宋体" w:hint="eastAsia"/>
          <w:sz w:val="24"/>
          <w:szCs w:val="24"/>
        </w:rPr>
        <w:t>郑和下西洋</w:t>
      </w:r>
    </w:p>
    <w:p w:rsidR="00E553CC" w:rsidRPr="003845B9" w:rsidRDefault="00A25AA3" w:rsidP="00A25AA3"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1.条件</w:t>
      </w:r>
      <w:r w:rsidR="005C0D99">
        <w:rPr>
          <w:rFonts w:ascii="宋体" w:hAnsi="宋体" w:hint="eastAsia"/>
          <w:sz w:val="24"/>
          <w:szCs w:val="24"/>
        </w:rPr>
        <w:t xml:space="preserve">     </w:t>
      </w:r>
      <w:r>
        <w:rPr>
          <w:rFonts w:ascii="宋体" w:hAnsi="宋体" w:hint="eastAsia"/>
          <w:sz w:val="24"/>
          <w:szCs w:val="24"/>
        </w:rPr>
        <w:t>2.</w:t>
      </w:r>
      <w:r w:rsidR="00E553CC">
        <w:rPr>
          <w:rFonts w:ascii="宋体" w:hAnsi="宋体" w:hint="eastAsia"/>
          <w:sz w:val="24"/>
          <w:szCs w:val="24"/>
        </w:rPr>
        <w:t>人物</w:t>
      </w:r>
      <w:r w:rsidR="00A0284F">
        <w:rPr>
          <w:rFonts w:ascii="宋体" w:hAnsi="宋体" w:hint="eastAsia"/>
          <w:sz w:val="24"/>
          <w:szCs w:val="24"/>
        </w:rPr>
        <w:t xml:space="preserve">       </w:t>
      </w:r>
      <w:r w:rsidR="00E553CC">
        <w:rPr>
          <w:rFonts w:ascii="宋体" w:hAnsi="宋体" w:hint="eastAsia"/>
          <w:sz w:val="24"/>
          <w:szCs w:val="24"/>
        </w:rPr>
        <w:t>3.</w:t>
      </w:r>
      <w:r>
        <w:rPr>
          <w:rFonts w:ascii="宋体" w:hAnsi="宋体" w:hint="eastAsia"/>
          <w:sz w:val="24"/>
          <w:szCs w:val="24"/>
        </w:rPr>
        <w:t>目的</w:t>
      </w:r>
      <w:r w:rsidR="005C0D99">
        <w:rPr>
          <w:rFonts w:ascii="宋体" w:hAnsi="宋体" w:hint="eastAsia"/>
          <w:sz w:val="24"/>
          <w:szCs w:val="24"/>
        </w:rPr>
        <w:t xml:space="preserve">       </w:t>
      </w:r>
      <w:r w:rsidR="00E553CC">
        <w:rPr>
          <w:rFonts w:ascii="宋体" w:hAnsi="宋体" w:hint="eastAsia"/>
          <w:sz w:val="24"/>
          <w:szCs w:val="24"/>
        </w:rPr>
        <w:t>4.经过</w:t>
      </w:r>
      <w:r w:rsidR="005C0D99">
        <w:rPr>
          <w:rFonts w:ascii="宋体" w:hAnsi="宋体" w:hint="eastAsia"/>
          <w:sz w:val="24"/>
          <w:szCs w:val="24"/>
        </w:rPr>
        <w:t xml:space="preserve">      </w:t>
      </w:r>
      <w:r w:rsidR="00E553CC">
        <w:rPr>
          <w:rFonts w:ascii="宋体" w:hAnsi="宋体" w:hint="eastAsia"/>
          <w:sz w:val="24"/>
          <w:szCs w:val="24"/>
        </w:rPr>
        <w:t>5.影响</w:t>
      </w:r>
    </w:p>
    <w:p w:rsidR="00201AF9" w:rsidRPr="00EB402B" w:rsidRDefault="00201AF9">
      <w:pPr>
        <w:rPr>
          <w:sz w:val="24"/>
          <w:szCs w:val="24"/>
        </w:rPr>
      </w:pPr>
    </w:p>
    <w:sectPr w:rsidR="00201AF9" w:rsidRPr="00EB402B" w:rsidSect="00AE349D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DE3" w:rsidRDefault="00946DE3" w:rsidP="0075686B">
      <w:pPr>
        <w:spacing w:line="240" w:lineRule="auto"/>
      </w:pPr>
      <w:r>
        <w:separator/>
      </w:r>
    </w:p>
  </w:endnote>
  <w:endnote w:type="continuationSeparator" w:id="0">
    <w:p w:rsidR="00946DE3" w:rsidRDefault="00946DE3" w:rsidP="0075686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长城行楷体">
    <w:altName w:val="MS Mincho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DE3" w:rsidRDefault="00946DE3" w:rsidP="0075686B">
      <w:pPr>
        <w:spacing w:line="240" w:lineRule="auto"/>
      </w:pPr>
      <w:r>
        <w:separator/>
      </w:r>
    </w:p>
  </w:footnote>
  <w:footnote w:type="continuationSeparator" w:id="0">
    <w:p w:rsidR="00946DE3" w:rsidRDefault="00946DE3" w:rsidP="0075686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3254"/>
    <w:rsid w:val="00080482"/>
    <w:rsid w:val="00147A07"/>
    <w:rsid w:val="001B38DE"/>
    <w:rsid w:val="00201AF9"/>
    <w:rsid w:val="003845B9"/>
    <w:rsid w:val="00400EE5"/>
    <w:rsid w:val="00523E48"/>
    <w:rsid w:val="00587281"/>
    <w:rsid w:val="005C0D99"/>
    <w:rsid w:val="005F357A"/>
    <w:rsid w:val="0075686B"/>
    <w:rsid w:val="00946DE3"/>
    <w:rsid w:val="00952702"/>
    <w:rsid w:val="00A02098"/>
    <w:rsid w:val="00A0284F"/>
    <w:rsid w:val="00A07BB0"/>
    <w:rsid w:val="00A25AA3"/>
    <w:rsid w:val="00AE349D"/>
    <w:rsid w:val="00B111D6"/>
    <w:rsid w:val="00B57A04"/>
    <w:rsid w:val="00B93254"/>
    <w:rsid w:val="00BE7449"/>
    <w:rsid w:val="00E04132"/>
    <w:rsid w:val="00E553CC"/>
    <w:rsid w:val="00EB4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254"/>
    <w:pPr>
      <w:widowControl w:val="0"/>
      <w:adjustRightInd w:val="0"/>
      <w:spacing w:line="312" w:lineRule="atLeast"/>
      <w:jc w:val="both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587281"/>
    <w:rPr>
      <w:rFonts w:ascii="Times New Roman" w:eastAsia="宋体" w:hAnsi="Times New Roman" w:cs="Times New Roman" w:hint="default"/>
      <w:sz w:val="21"/>
      <w:szCs w:val="21"/>
    </w:rPr>
  </w:style>
  <w:style w:type="paragraph" w:styleId="a4">
    <w:name w:val="header"/>
    <w:basedOn w:val="a"/>
    <w:link w:val="Char"/>
    <w:uiPriority w:val="99"/>
    <w:semiHidden/>
    <w:unhideWhenUsed/>
    <w:rsid w:val="00756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5686B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5686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5686B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26</cp:revision>
  <dcterms:created xsi:type="dcterms:W3CDTF">2019-06-28T03:14:00Z</dcterms:created>
  <dcterms:modified xsi:type="dcterms:W3CDTF">2019-06-28T07:17:00Z</dcterms:modified>
</cp:coreProperties>
</file>