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宋体" w:cs="宋体"/>
          <w:b/>
          <w:bCs/>
          <w:i w:val="0"/>
          <w:caps w:val="0"/>
          <w:color w:val="000000" w:themeColor="text1"/>
          <w:spacing w:val="0"/>
          <w:sz w:val="32"/>
          <w:szCs w:val="32"/>
          <w:highlight w:val="none"/>
          <w:shd w:val="clear" w:fill="FFFFFF"/>
          <w14:textFill>
            <w14:solidFill>
              <w14:schemeClr w14:val="tx1"/>
            </w14:solidFill>
          </w14:textFill>
        </w:rPr>
        <w:t>《藤野先生》教学设计及反思</w:t>
      </w:r>
    </w:p>
    <w:p>
      <w:pPr>
        <w:jc w:val="center"/>
        <w:rPr>
          <w:rFonts w:hint="eastAsia" w:ascii="宋体" w:hAnsi="宋体" w:eastAsia="宋体" w:cs="宋体"/>
          <w:b/>
          <w:bCs/>
          <w:i w:val="0"/>
          <w:caps w:val="0"/>
          <w:color w:val="000000" w:themeColor="text1"/>
          <w:spacing w:val="0"/>
          <w:sz w:val="21"/>
          <w:szCs w:val="21"/>
          <w:highlight w:val="none"/>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1"/>
          <w:szCs w:val="21"/>
          <w:highlight w:val="none"/>
          <w:shd w:val="clear" w:fill="FFFFFF"/>
          <w:lang w:eastAsia="zh-CN"/>
          <w14:textFill>
            <w14:solidFill>
              <w14:schemeClr w14:val="tx1"/>
            </w14:solidFill>
          </w14:textFill>
        </w:rPr>
        <w:t>柳州市第八中学</w:t>
      </w:r>
    </w:p>
    <w:p>
      <w:pPr>
        <w:rPr>
          <w:rFonts w:hint="eastAsia"/>
          <w:b/>
          <w:color w:val="000000" w:themeColor="text1"/>
          <w:szCs w:val="21"/>
          <w:highlight w:val="none"/>
          <w:bdr w:val="single" w:color="auto" w:sz="4" w:space="0"/>
          <w14:textFill>
            <w14:solidFill>
              <w14:schemeClr w14:val="tx1"/>
            </w14:solidFill>
          </w14:textFill>
        </w:rPr>
      </w:pPr>
      <w:r>
        <w:rPr>
          <w:rFonts w:hint="eastAsia"/>
          <w:b/>
          <w:color w:val="000000" w:themeColor="text1"/>
          <w:szCs w:val="21"/>
          <w:highlight w:val="none"/>
          <w:bdr w:val="single" w:color="auto" w:sz="4" w:space="0"/>
          <w14:textFill>
            <w14:solidFill>
              <w14:schemeClr w14:val="tx1"/>
            </w14:solidFill>
          </w14:textFill>
        </w:rPr>
        <w:t>精彩开篇词</w:t>
      </w:r>
    </w:p>
    <w:p>
      <w:pPr>
        <w:ind w:firstLine="420" w:firstLineChars="200"/>
        <w:rPr>
          <w:rFonts w:hint="eastAsia" w:ascii="楷体" w:hAnsi="楷体" w:eastAsia="楷体"/>
          <w:color w:val="000000" w:themeColor="text1"/>
          <w:szCs w:val="21"/>
          <w:highlight w:val="none"/>
          <w14:textFill>
            <w14:solidFill>
              <w14:schemeClr w14:val="tx1"/>
            </w14:solidFill>
          </w14:textFill>
        </w:rPr>
      </w:pPr>
      <w:r>
        <w:rPr>
          <w:rFonts w:ascii="Times New Roman" w:hAnsi="Times New Roman" w:eastAsia="楷体_GB2312"/>
          <w:color w:val="000000" w:themeColor="text1"/>
          <w:highlight w:val="none"/>
          <w14:textFill>
            <w14:solidFill>
              <w14:schemeClr w14:val="tx1"/>
            </w14:solidFill>
          </w14:textFill>
        </w:rPr>
        <w:t>恩师难忘</w:t>
      </w:r>
      <w:r>
        <w:rPr>
          <w:rFonts w:hint="eastAsia" w:ascii="MingLiU_HKSCS" w:hAnsi="MingLiU_HKSCS" w:eastAsia="MingLiU_HKSCS" w:cs="MingLiU_HKSCS"/>
          <w:color w:val="000000" w:themeColor="text1"/>
          <w:highlight w:val="none"/>
          <w14:textFill>
            <w14:solidFill>
              <w14:schemeClr w14:val="tx1"/>
            </w14:solidFill>
          </w14:textFill>
        </w:rPr>
        <w:t>，</w:t>
      </w:r>
      <w:r>
        <w:rPr>
          <w:rFonts w:ascii="Times New Roman" w:hAnsi="Times New Roman" w:eastAsia="楷体_GB2312"/>
          <w:color w:val="000000" w:themeColor="text1"/>
          <w:highlight w:val="none"/>
          <w14:textFill>
            <w14:solidFill>
              <w14:schemeClr w14:val="tx1"/>
            </w14:solidFill>
          </w14:textFill>
        </w:rPr>
        <w:t>难忘师恩。一句温暖的话</w:t>
      </w:r>
      <w:r>
        <w:rPr>
          <w:rFonts w:hint="eastAsia" w:ascii="MingLiU_HKSCS" w:hAnsi="MingLiU_HKSCS" w:eastAsia="MingLiU_HKSCS" w:cs="MingLiU_HKSCS"/>
          <w:color w:val="000000" w:themeColor="text1"/>
          <w:highlight w:val="none"/>
          <w14:textFill>
            <w14:solidFill>
              <w14:schemeClr w14:val="tx1"/>
            </w14:solidFill>
          </w14:textFill>
        </w:rPr>
        <w:t>，</w:t>
      </w:r>
      <w:r>
        <w:rPr>
          <w:rFonts w:ascii="Times New Roman" w:hAnsi="Times New Roman" w:eastAsia="楷体_GB2312"/>
          <w:color w:val="000000" w:themeColor="text1"/>
          <w:highlight w:val="none"/>
          <w14:textFill>
            <w14:solidFill>
              <w14:schemeClr w14:val="tx1"/>
            </w14:solidFill>
          </w14:textFill>
        </w:rPr>
        <w:t>一个理解的眼神</w:t>
      </w:r>
      <w:r>
        <w:rPr>
          <w:rFonts w:hint="eastAsia" w:ascii="MingLiU_HKSCS" w:hAnsi="MingLiU_HKSCS" w:eastAsia="MingLiU_HKSCS" w:cs="MingLiU_HKSCS"/>
          <w:color w:val="000000" w:themeColor="text1"/>
          <w:highlight w:val="none"/>
          <w14:textFill>
            <w14:solidFill>
              <w14:schemeClr w14:val="tx1"/>
            </w14:solidFill>
          </w14:textFill>
        </w:rPr>
        <w:t>，</w:t>
      </w:r>
      <w:r>
        <w:rPr>
          <w:rFonts w:ascii="Times New Roman" w:hAnsi="Times New Roman" w:eastAsia="楷体_GB2312"/>
          <w:color w:val="000000" w:themeColor="text1"/>
          <w:highlight w:val="none"/>
          <w14:textFill>
            <w14:solidFill>
              <w14:schemeClr w14:val="tx1"/>
            </w14:solidFill>
          </w14:textFill>
        </w:rPr>
        <w:t>一次真诚的鼓励</w:t>
      </w:r>
      <w:r>
        <w:rPr>
          <w:rFonts w:hAnsi="宋体"/>
          <w:color w:val="000000" w:themeColor="text1"/>
          <w:highlight w:val="none"/>
          <w14:textFill>
            <w14:solidFill>
              <w14:schemeClr w14:val="tx1"/>
            </w14:solidFill>
          </w14:textFill>
        </w:rPr>
        <w:t>……</w:t>
      </w:r>
      <w:r>
        <w:rPr>
          <w:rFonts w:ascii="Times New Roman" w:hAnsi="Times New Roman" w:eastAsia="楷体_GB2312"/>
          <w:color w:val="000000" w:themeColor="text1"/>
          <w:highlight w:val="none"/>
          <w14:textFill>
            <w14:solidFill>
              <w14:schemeClr w14:val="tx1"/>
            </w14:solidFill>
          </w14:textFill>
        </w:rPr>
        <w:t>犹如黑夜明灯</w:t>
      </w:r>
      <w:r>
        <w:rPr>
          <w:rFonts w:hint="eastAsia" w:ascii="MingLiU_HKSCS" w:hAnsi="MingLiU_HKSCS" w:eastAsia="MingLiU_HKSCS" w:cs="MingLiU_HKSCS"/>
          <w:color w:val="000000" w:themeColor="text1"/>
          <w:highlight w:val="none"/>
          <w14:textFill>
            <w14:solidFill>
              <w14:schemeClr w14:val="tx1"/>
            </w14:solidFill>
          </w14:textFill>
        </w:rPr>
        <w:t>，</w:t>
      </w:r>
      <w:r>
        <w:rPr>
          <w:rFonts w:ascii="Times New Roman" w:hAnsi="Times New Roman" w:eastAsia="楷体_GB2312"/>
          <w:color w:val="000000" w:themeColor="text1"/>
          <w:highlight w:val="none"/>
          <w14:textFill>
            <w14:solidFill>
              <w14:schemeClr w14:val="tx1"/>
            </w14:solidFill>
          </w14:textFill>
        </w:rPr>
        <w:t>让人独处而不孤独</w:t>
      </w:r>
      <w:r>
        <w:rPr>
          <w:rFonts w:hint="eastAsia" w:ascii="MingLiU_HKSCS" w:hAnsi="MingLiU_HKSCS" w:eastAsia="MingLiU_HKSCS" w:cs="MingLiU_HKSCS"/>
          <w:color w:val="000000" w:themeColor="text1"/>
          <w:highlight w:val="none"/>
          <w14:textFill>
            <w14:solidFill>
              <w14:schemeClr w14:val="tx1"/>
            </w14:solidFill>
          </w14:textFill>
        </w:rPr>
        <w:t>，</w:t>
      </w:r>
      <w:r>
        <w:rPr>
          <w:rFonts w:ascii="Times New Roman" w:hAnsi="Times New Roman" w:eastAsia="楷体_GB2312"/>
          <w:color w:val="000000" w:themeColor="text1"/>
          <w:highlight w:val="none"/>
          <w14:textFill>
            <w14:solidFill>
              <w14:schemeClr w14:val="tx1"/>
            </w14:solidFill>
          </w14:textFill>
        </w:rPr>
        <w:t>失望而不懈追求</w:t>
      </w:r>
      <w:r>
        <w:rPr>
          <w:rFonts w:hint="eastAsia" w:ascii="MingLiU_HKSCS" w:hAnsi="MingLiU_HKSCS" w:eastAsia="MingLiU_HKSCS" w:cs="MingLiU_HKSCS"/>
          <w:color w:val="000000" w:themeColor="text1"/>
          <w:highlight w:val="none"/>
          <w14:textFill>
            <w14:solidFill>
              <w14:schemeClr w14:val="tx1"/>
            </w14:solidFill>
          </w14:textFill>
        </w:rPr>
        <w:t>，</w:t>
      </w:r>
      <w:r>
        <w:rPr>
          <w:rFonts w:ascii="Times New Roman" w:hAnsi="Times New Roman" w:eastAsia="楷体_GB2312"/>
          <w:color w:val="000000" w:themeColor="text1"/>
          <w:highlight w:val="none"/>
          <w14:textFill>
            <w14:solidFill>
              <w14:schemeClr w14:val="tx1"/>
            </w14:solidFill>
          </w14:textFill>
        </w:rPr>
        <w:t>处困境而充满希望</w:t>
      </w:r>
      <w:r>
        <w:rPr>
          <w:rFonts w:hAnsi="宋体"/>
          <w:color w:val="000000" w:themeColor="text1"/>
          <w:highlight w:val="none"/>
          <w14:textFill>
            <w14:solidFill>
              <w14:schemeClr w14:val="tx1"/>
            </w14:solidFill>
          </w14:textFill>
        </w:rPr>
        <w:t>……</w:t>
      </w:r>
      <w:r>
        <w:rPr>
          <w:rFonts w:ascii="Times New Roman" w:hAnsi="Times New Roman" w:eastAsia="楷体_GB2312"/>
          <w:color w:val="000000" w:themeColor="text1"/>
          <w:highlight w:val="none"/>
          <w14:textFill>
            <w14:solidFill>
              <w14:schemeClr w14:val="tx1"/>
            </w14:solidFill>
          </w14:textFill>
        </w:rPr>
        <w:t>在那漫长的历史黑夜里</w:t>
      </w:r>
      <w:r>
        <w:rPr>
          <w:rFonts w:hint="eastAsia" w:ascii="MingLiU_HKSCS" w:hAnsi="MingLiU_HKSCS" w:eastAsia="MingLiU_HKSCS" w:cs="MingLiU_HKSCS"/>
          <w:color w:val="000000" w:themeColor="text1"/>
          <w:highlight w:val="none"/>
          <w14:textFill>
            <w14:solidFill>
              <w14:schemeClr w14:val="tx1"/>
            </w14:solidFill>
          </w14:textFill>
        </w:rPr>
        <w:t>，</w:t>
      </w:r>
      <w:r>
        <w:rPr>
          <w:rFonts w:ascii="Times New Roman" w:hAnsi="Times New Roman" w:eastAsia="楷体_GB2312"/>
          <w:color w:val="000000" w:themeColor="text1"/>
          <w:highlight w:val="none"/>
          <w14:textFill>
            <w14:solidFill>
              <w14:schemeClr w14:val="tx1"/>
            </w14:solidFill>
          </w14:textFill>
        </w:rPr>
        <w:t>在那艰难的无尽的探索中</w:t>
      </w:r>
      <w:r>
        <w:rPr>
          <w:rFonts w:hint="eastAsia" w:ascii="MingLiU_HKSCS" w:hAnsi="MingLiU_HKSCS" w:eastAsia="MingLiU_HKSCS" w:cs="MingLiU_HKSCS"/>
          <w:color w:val="000000" w:themeColor="text1"/>
          <w:highlight w:val="none"/>
          <w14:textFill>
            <w14:solidFill>
              <w14:schemeClr w14:val="tx1"/>
            </w14:solidFill>
          </w14:textFill>
        </w:rPr>
        <w:t>，</w:t>
      </w:r>
      <w:r>
        <w:rPr>
          <w:rFonts w:ascii="Times New Roman" w:hAnsi="Times New Roman" w:eastAsia="楷体_GB2312"/>
          <w:color w:val="000000" w:themeColor="text1"/>
          <w:highlight w:val="none"/>
          <w14:textFill>
            <w14:solidFill>
              <w14:schemeClr w14:val="tx1"/>
            </w14:solidFill>
          </w14:textFill>
        </w:rPr>
        <w:t>是谁让鲁迅先生如此难忘？让我们一起回忆——藤野先生。</w:t>
      </w:r>
    </w:p>
    <w:p>
      <w:pPr>
        <w:rPr>
          <w:rFonts w:hint="eastAsia" w:ascii="宋体" w:hAnsi="宋体"/>
          <w:b/>
          <w:color w:val="000000" w:themeColor="text1"/>
          <w:szCs w:val="21"/>
          <w:highlight w:val="none"/>
          <w:bdr w:val="single" w:color="auto" w:sz="4" w:space="0"/>
          <w14:textFill>
            <w14:solidFill>
              <w14:schemeClr w14:val="tx1"/>
            </w14:solidFill>
          </w14:textFill>
        </w:rPr>
      </w:pPr>
      <w:r>
        <w:rPr>
          <w:rFonts w:hint="eastAsia" w:ascii="宋体" w:hAnsi="宋体"/>
          <w:b/>
          <w:color w:val="000000" w:themeColor="text1"/>
          <w:szCs w:val="21"/>
          <w:highlight w:val="none"/>
          <w:bdr w:val="single" w:color="auto" w:sz="4" w:space="0"/>
          <w14:textFill>
            <w14:solidFill>
              <w14:schemeClr w14:val="tx1"/>
            </w14:solidFill>
          </w14:textFill>
        </w:rPr>
        <w:t>学习目标</w:t>
      </w:r>
    </w:p>
    <w:p>
      <w:pPr>
        <w:ind w:firstLine="420" w:firstLineChars="200"/>
        <w:rPr>
          <w:rFonts w:hint="eastAsia" w:ascii="楷体" w:hAnsi="楷体" w:eastAsia="楷体"/>
          <w:color w:val="000000" w:themeColor="text1"/>
          <w:szCs w:val="21"/>
          <w:highlight w:val="none"/>
          <w14:textFill>
            <w14:solidFill>
              <w14:schemeClr w14:val="tx1"/>
            </w14:solidFill>
          </w14:textFill>
        </w:rPr>
      </w:pPr>
      <w:r>
        <w:rPr>
          <w:rFonts w:hint="eastAsia" w:ascii="楷体" w:hAnsi="楷体" w:eastAsia="楷体"/>
          <w:color w:val="000000" w:themeColor="text1"/>
          <w:szCs w:val="21"/>
          <w:highlight w:val="none"/>
          <w14:textFill>
            <w14:solidFill>
              <w14:schemeClr w14:val="tx1"/>
            </w14:solidFill>
          </w14:textFill>
        </w:rPr>
        <w:t>1．学习作者抓住人物的特征和典型事例来表现人物思想品质的写法。</w:t>
      </w:r>
    </w:p>
    <w:p>
      <w:pPr>
        <w:ind w:firstLine="420" w:firstLineChars="200"/>
        <w:rPr>
          <w:rFonts w:hint="eastAsia" w:ascii="楷体" w:hAnsi="楷体" w:eastAsia="楷体"/>
          <w:color w:val="000000" w:themeColor="text1"/>
          <w:szCs w:val="21"/>
          <w:highlight w:val="none"/>
          <w14:textFill>
            <w14:solidFill>
              <w14:schemeClr w14:val="tx1"/>
            </w14:solidFill>
          </w14:textFill>
        </w:rPr>
      </w:pPr>
      <w:r>
        <w:rPr>
          <w:rFonts w:hint="eastAsia" w:ascii="楷体" w:hAnsi="楷体" w:eastAsia="楷体"/>
          <w:color w:val="000000" w:themeColor="text1"/>
          <w:szCs w:val="21"/>
          <w:highlight w:val="none"/>
          <w14:textFill>
            <w14:solidFill>
              <w14:schemeClr w14:val="tx1"/>
            </w14:solidFill>
          </w14:textFill>
        </w:rPr>
        <w:t>2．领会语言的感情色彩，理解作者的民族自尊心和爱国热情。</w:t>
      </w:r>
    </w:p>
    <w:p>
      <w:pPr>
        <w:ind w:firstLine="422" w:firstLineChars="200"/>
        <w:jc w:val="both"/>
        <w:rPr>
          <w:rFonts w:hint="eastAsia" w:ascii="宋体" w:hAnsi="宋体" w:eastAsia="楷体"/>
          <w:b/>
          <w:color w:val="000000" w:themeColor="text1"/>
          <w:szCs w:val="21"/>
          <w:highlight w:val="none"/>
          <w:bdr w:val="single" w:color="auto" w:sz="4" w:space="0"/>
          <w:lang w:val="en-US" w:eastAsia="zh-CN"/>
          <w14:textFill>
            <w14:solidFill>
              <w14:schemeClr w14:val="tx1"/>
            </w14:solidFill>
          </w14:textFill>
        </w:rPr>
      </w:pPr>
      <w:r>
        <w:rPr>
          <w:rFonts w:hint="eastAsia" w:ascii="宋体" w:hAnsi="宋体" w:eastAsia="楷体"/>
          <w:b/>
          <w:color w:val="000000" w:themeColor="text1"/>
          <w:szCs w:val="21"/>
          <w:highlight w:val="none"/>
          <w:bdr w:val="single" w:color="auto" w:sz="4" w:space="0"/>
          <w:lang w:eastAsia="zh-CN"/>
          <w14:textFill>
            <w14:solidFill>
              <w14:schemeClr w14:val="tx1"/>
            </w14:solidFill>
          </w14:textFill>
        </w:rPr>
        <w:t>课时安排</w:t>
      </w:r>
      <w:r>
        <w:rPr>
          <w:rFonts w:hint="eastAsia" w:ascii="宋体" w:hAnsi="宋体" w:eastAsia="楷体"/>
          <w:b/>
          <w:color w:val="000000" w:themeColor="text1"/>
          <w:szCs w:val="21"/>
          <w:highlight w:val="none"/>
          <w:bdr w:val="single" w:color="auto" w:sz="4" w:space="0"/>
          <w:lang w:val="en-US" w:eastAsia="zh-CN"/>
          <w14:textFill>
            <w14:solidFill>
              <w14:schemeClr w14:val="tx1"/>
            </w14:solidFill>
          </w14:textFill>
        </w:rPr>
        <w:t>四课时。</w:t>
      </w:r>
    </w:p>
    <w:p>
      <w:pPr>
        <w:jc w:val="center"/>
        <w:rPr>
          <w:rFonts w:hint="eastAsia" w:ascii="宋体" w:hAnsi="宋体"/>
          <w:b/>
          <w:color w:val="000000" w:themeColor="text1"/>
          <w:szCs w:val="21"/>
          <w:highlight w:val="none"/>
          <w14:textFill>
            <w14:solidFill>
              <w14:schemeClr w14:val="tx1"/>
            </w14:solidFill>
          </w14:textFill>
        </w:rPr>
      </w:pPr>
      <w:r>
        <w:rPr>
          <w:rFonts w:hint="eastAsia"/>
          <w:b/>
          <w:color w:val="000000" w:themeColor="text1"/>
          <w:szCs w:val="21"/>
          <w:highlight w:val="none"/>
          <w:bdr w:val="single" w:color="auto" w:sz="4" w:space="0"/>
          <w14:textFill>
            <w14:solidFill>
              <w14:schemeClr w14:val="tx1"/>
            </w14:solidFill>
          </w14:textFill>
        </w:rPr>
        <w:t>教学过程</w:t>
      </w:r>
    </w:p>
    <w:p>
      <w:pPr>
        <w:rPr>
          <w:rFonts w:hint="eastAsia"/>
          <w:b/>
          <w:color w:val="000000" w:themeColor="text1"/>
          <w:szCs w:val="21"/>
          <w:highlight w:val="none"/>
          <w14:textFill>
            <w14:solidFill>
              <w14:schemeClr w14:val="tx1"/>
            </w14:solidFill>
          </w14:textFill>
        </w:rPr>
      </w:pPr>
      <w:r>
        <w:rPr>
          <w:rFonts w:hint="eastAsia"/>
          <w:b/>
          <w:color w:val="000000" w:themeColor="text1"/>
          <w:szCs w:val="21"/>
          <w:highlight w:val="none"/>
          <w:lang w:val="en-US" w:eastAsia="zh-CN"/>
          <w14:textFill>
            <w14:solidFill>
              <w14:schemeClr w14:val="tx1"/>
            </w14:solidFill>
          </w14:textFill>
        </w:rPr>
        <w:t>一</w:t>
      </w:r>
      <w:r>
        <w:rPr>
          <w:rFonts w:hint="eastAsia"/>
          <w:b/>
          <w:color w:val="000000" w:themeColor="text1"/>
          <w:szCs w:val="21"/>
          <w:highlight w:val="none"/>
          <w14:textFill>
            <w14:solidFill>
              <w14:schemeClr w14:val="tx1"/>
            </w14:solidFill>
          </w14:textFill>
        </w:rPr>
        <w:t>、新课导入</w:t>
      </w:r>
    </w:p>
    <w:p>
      <w:pPr>
        <w:keepNext w:val="0"/>
        <w:keepLines w:val="0"/>
        <w:widowControl/>
        <w:suppressLineNumbers w:val="0"/>
        <w:shd w:val="clear" w:fill="FFFFFF"/>
        <w:ind w:left="0" w:firstLine="0"/>
        <w:jc w:val="left"/>
        <w:rPr>
          <w:rFonts w:hint="eastAsia" w:ascii="宋体" w:hAnsi="宋体" w:eastAsia="宋体" w:cs="宋体"/>
          <w:b/>
          <w:bCs/>
          <w:i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同学们，</w:t>
      </w:r>
      <w:r>
        <w:rPr>
          <w:rFonts w:hint="eastAsia" w:ascii="宋体" w:hAnsi="宋体" w:eastAsia="宋体" w:cs="宋体"/>
          <w:b/>
          <w:bCs/>
          <w:i w:val="0"/>
          <w:caps w:val="0"/>
          <w:color w:val="000000" w:themeColor="text1"/>
          <w:spacing w:val="0"/>
          <w:kern w:val="0"/>
          <w:sz w:val="21"/>
          <w:szCs w:val="21"/>
          <w:highlight w:val="none"/>
          <w:shd w:val="clear" w:fill="FFFFFF"/>
          <w:lang w:val="en-US" w:eastAsia="zh-CN" w:bidi="ar"/>
          <w14:textFill>
            <w14:solidFill>
              <w14:schemeClr w14:val="tx1"/>
            </w14:solidFill>
          </w14:textFill>
        </w:rPr>
        <w:t>有春花，夏有夏花，人的心里也会开花一些不能忘记的事不能忘记的人，就是心中常开不败的花朵，有一天细细检点慢慢品味，就成了鲁迅先生所说的《朝花夕拾》今天，我们就跟随鲁迅先生的文笔，细细评点那朵开在鲁迅先生心头的“藤野之花”，</w:t>
      </w:r>
    </w:p>
    <w:p>
      <w:pPr>
        <w:keepNext w:val="0"/>
        <w:keepLines w:val="0"/>
        <w:widowControl/>
        <w:suppressLineNumbers w:val="0"/>
        <w:shd w:val="clear" w:fill="FFFFFF"/>
        <w:ind w:left="0" w:firstLine="0"/>
        <w:jc w:val="left"/>
        <w:rPr>
          <w:rFonts w:hint="eastAsia" w:ascii="宋体" w:hAnsi="宋体" w:eastAsia="宋体" w:cs="宋体"/>
          <w:b/>
          <w:bCs/>
          <w:i w:val="0"/>
          <w:caps w:val="0"/>
          <w:color w:val="000000" w:themeColor="text1"/>
          <w:spacing w:val="0"/>
          <w:kern w:val="0"/>
          <w:sz w:val="21"/>
          <w:szCs w:val="21"/>
          <w:highlight w:val="none"/>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1"/>
          <w:szCs w:val="21"/>
          <w:highlight w:val="none"/>
          <w:shd w:val="clear" w:fill="FFFFFF"/>
          <w:lang w:val="en-US" w:eastAsia="zh-CN" w:bidi="ar"/>
          <w14:textFill>
            <w14:solidFill>
              <w14:schemeClr w14:val="tx1"/>
            </w14:solidFill>
          </w14:textFill>
        </w:rPr>
        <w:t>就是藤野先生他是日本人，鲁迅先生为什么对他如此难忘？下面就让我们一起来认识认识这位给鲁迅先生以鞭策的先生。</w:t>
      </w:r>
    </w:p>
    <w:p>
      <w:pPr>
        <w:ind w:left="0" w:leftChars="0" w:firstLine="0" w:firstLineChars="0"/>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二</w:t>
      </w:r>
      <w:r>
        <w:rPr>
          <w:rFonts w:hint="eastAsia" w:ascii="宋体" w:hAnsi="宋体"/>
          <w:b/>
          <w:color w:val="000000" w:themeColor="text1"/>
          <w:szCs w:val="21"/>
          <w:highlight w:val="none"/>
          <w14:textFill>
            <w14:solidFill>
              <w14:schemeClr w14:val="tx1"/>
            </w14:solidFill>
          </w14:textFill>
        </w:rPr>
        <w:t>.背景链接</w:t>
      </w:r>
    </w:p>
    <w:p>
      <w:pPr>
        <w:ind w:firstLine="420" w:firstLineChars="0"/>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这篇散文记叙了作者1904年夏末至1906年初春在日本留学的生活片断。鲁迅到日本求学，本想以学医来救国救民，可在仙台医学专门学校学习时，有一次观看反映日俄战争的影片，片中中国人看日本枪毙给俄国人做侦探的中国人的麻木神情给鲁迅以很大的刺激。从此，他弃医学文，决心用文艺作为武器进行战斗，从而唤起国民的觉醒。</w:t>
      </w:r>
    </w:p>
    <w:p>
      <w:pPr>
        <w:ind w:left="0" w:leftChars="0" w:firstLine="0" w:firstLineChars="0"/>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三.</w:t>
      </w:r>
      <w:r>
        <w:rPr>
          <w:rFonts w:hint="eastAsia" w:ascii="宋体" w:hAnsi="宋体"/>
          <w:b/>
          <w:color w:val="000000" w:themeColor="text1"/>
          <w:szCs w:val="21"/>
          <w:highlight w:val="none"/>
          <w14:textFill>
            <w14:solidFill>
              <w14:schemeClr w14:val="tx1"/>
            </w14:solidFill>
          </w14:textFill>
        </w:rPr>
        <w:t>整体感知</w:t>
      </w:r>
    </w:p>
    <w:p>
      <w:pPr>
        <w:ind w:left="0" w:leftChars="0" w:firstLine="0" w:firstLineChars="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朝花夕拾之一：</w:t>
      </w:r>
      <w:r>
        <w:rPr>
          <w:rFonts w:hint="eastAsia" w:ascii="宋体" w:hAnsi="宋体"/>
          <w:b/>
          <w:color w:val="000000" w:themeColor="text1"/>
          <w:szCs w:val="21"/>
          <w:highlight w:val="none"/>
          <w14:textFill>
            <w14:solidFill>
              <w14:schemeClr w14:val="tx1"/>
            </w14:solidFill>
          </w14:textFill>
        </w:rPr>
        <w:t xml:space="preserve">  经典回放</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鲁迅的老师</w:t>
      </w:r>
    </w:p>
    <w:p>
      <w:pPr>
        <w:ind w:left="0" w:leftChars="0" w:firstLine="420" w:firstLineChars="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思考：</w:t>
      </w:r>
      <w:r>
        <w:rPr>
          <w:rFonts w:hint="eastAsia" w:ascii="宋体" w:hAnsi="宋体" w:eastAsia="宋体" w:cs="宋体"/>
          <w:b/>
          <w:bCs/>
          <w:i w:val="0"/>
          <w:caps w:val="0"/>
          <w:color w:val="000000" w:themeColor="text1"/>
          <w:spacing w:val="0"/>
          <w:kern w:val="0"/>
          <w:sz w:val="21"/>
          <w:szCs w:val="21"/>
          <w:highlight w:val="none"/>
          <w:shd w:val="clear" w:fill="FFFFFF"/>
          <w:lang w:val="en-US" w:eastAsia="zh-CN" w:bidi="ar"/>
          <w14:textFill>
            <w14:solidFill>
              <w14:schemeClr w14:val="tx1"/>
            </w14:solidFill>
          </w14:textFill>
        </w:rPr>
        <w:t>鲁迅先生的文章中直接写人的并不多，我们学过的人物有？</w:t>
      </w:r>
      <w:r>
        <w:rPr>
          <w:rFonts w:hint="eastAsia" w:ascii="宋体" w:hAnsi="宋体"/>
          <w:b/>
          <w:color w:val="000000" w:themeColor="text1"/>
          <w:szCs w:val="21"/>
          <w:highlight w:val="none"/>
          <w14:textFill>
            <w14:solidFill>
              <w14:schemeClr w14:val="tx1"/>
            </w14:solidFill>
          </w14:textFill>
        </w:rPr>
        <w:t>鲁迅先生为什么时时记起藤野先生？</w:t>
      </w:r>
    </w:p>
    <w:p>
      <w:pPr>
        <w:keepNext w:val="0"/>
        <w:keepLines w:val="0"/>
        <w:widowControl/>
        <w:suppressLineNumbers w:val="0"/>
        <w:shd w:val="clear" w:fill="FFFFFF"/>
        <w:ind w:left="0" w:firstLine="0"/>
        <w:jc w:val="left"/>
        <w:rPr>
          <w:rFonts w:hint="eastAsia" w:ascii="宋体" w:hAnsi="宋体" w:eastAsia="宋体" w:cs="宋体"/>
          <w:b/>
          <w:bCs/>
          <w:i w:val="0"/>
          <w:caps w:val="0"/>
          <w:color w:val="000000" w:themeColor="text1"/>
          <w:spacing w:val="0"/>
          <w:kern w:val="0"/>
          <w:sz w:val="21"/>
          <w:szCs w:val="21"/>
          <w:highlight w:val="none"/>
          <w:shd w:val="clear" w:fill="FFFFFF"/>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eastAsia="宋体" w:cs="宋体"/>
          <w:b/>
          <w:bCs/>
          <w:i w:val="0"/>
          <w:caps w:val="0"/>
          <w:color w:val="000000" w:themeColor="text1"/>
          <w:spacing w:val="0"/>
          <w:kern w:val="0"/>
          <w:sz w:val="21"/>
          <w:szCs w:val="21"/>
          <w:highlight w:val="none"/>
          <w:shd w:val="clear" w:fill="FFFFFF"/>
          <w:lang w:val="en-US" w:eastAsia="zh-CN" w:bidi="ar"/>
          <w14:textFill>
            <w14:solidFill>
              <w14:schemeClr w14:val="tx1"/>
            </w14:solidFill>
          </w14:textFill>
        </w:rPr>
        <w:t>让我们带着问题阅读课文，有目的地筛选信息，</w:t>
      </w:r>
    </w:p>
    <w:p>
      <w:pPr>
        <w:keepNext w:val="0"/>
        <w:keepLines w:val="0"/>
        <w:widowControl/>
        <w:suppressLineNumbers w:val="0"/>
        <w:shd w:val="clear" w:fill="FFFFFF"/>
        <w:ind w:left="0" w:firstLine="420" w:firstLineChars="0"/>
        <w:jc w:val="left"/>
        <w:rPr>
          <w:rFonts w:hint="eastAsia" w:ascii="宋体" w:hAnsi="宋体" w:eastAsia="宋体" w:cs="宋体"/>
          <w:b/>
          <w:bCs/>
          <w:i w:val="0"/>
          <w:caps w:val="0"/>
          <w:color w:val="000000" w:themeColor="text1"/>
          <w:spacing w:val="0"/>
          <w:sz w:val="21"/>
          <w:szCs w:val="21"/>
          <w:highlight w:val="none"/>
          <w14:textFill>
            <w14:solidFill>
              <w14:schemeClr w14:val="tx1"/>
            </w14:solidFill>
          </w14:textFill>
        </w:rPr>
      </w:pPr>
      <w:r>
        <w:rPr>
          <w:rFonts w:hint="eastAsia" w:ascii="宋体" w:hAnsi="宋体" w:eastAsia="宋体" w:cs="宋体"/>
          <w:b/>
          <w:bCs/>
          <w:i w:val="0"/>
          <w:caps w:val="0"/>
          <w:color w:val="000000" w:themeColor="text1"/>
          <w:spacing w:val="0"/>
          <w:kern w:val="0"/>
          <w:sz w:val="21"/>
          <w:szCs w:val="21"/>
          <w:highlight w:val="none"/>
          <w:shd w:val="clear" w:fill="FFFFFF"/>
          <w:lang w:val="en-US" w:eastAsia="zh-CN" w:bidi="ar"/>
          <w14:textFill>
            <w14:solidFill>
              <w14:schemeClr w14:val="tx1"/>
            </w14:solidFill>
          </w14:textFill>
        </w:rPr>
        <w:t>思考：1．鲁迅先生为什么时时记起藤野先生？2．文中着重写了鲁迅先生和藤野先生交往的哪几件事？</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学法指导：</w:t>
      </w:r>
      <w:r>
        <w:rPr>
          <w:rFonts w:hint="eastAsia" w:ascii="宋体" w:hAnsi="宋体"/>
          <w:b/>
          <w:color w:val="000000" w:themeColor="text1"/>
          <w:szCs w:val="21"/>
          <w:highlight w:val="none"/>
          <w14:textFill>
            <w14:solidFill>
              <w14:schemeClr w14:val="tx1"/>
            </w14:solidFill>
          </w14:textFill>
        </w:rPr>
        <w:t>筛选信息的方法:</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ab/>
      </w:r>
      <w:r>
        <w:rPr>
          <w:rFonts w:hint="eastAsia" w:ascii="宋体" w:hAnsi="宋体"/>
          <w:b/>
          <w:color w:val="000000" w:themeColor="text1"/>
          <w:szCs w:val="21"/>
          <w:highlight w:val="none"/>
          <w14:textFill>
            <w14:solidFill>
              <w14:schemeClr w14:val="tx1"/>
            </w14:solidFill>
          </w14:textFill>
        </w:rPr>
        <w:t>第一步:寻找相关段落,</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ab/>
      </w:r>
      <w:r>
        <w:rPr>
          <w:rFonts w:hint="eastAsia" w:ascii="宋体" w:hAnsi="宋体"/>
          <w:b/>
          <w:color w:val="000000" w:themeColor="text1"/>
          <w:szCs w:val="21"/>
          <w:highlight w:val="none"/>
          <w14:textFill>
            <w14:solidFill>
              <w14:schemeClr w14:val="tx1"/>
            </w14:solidFill>
          </w14:textFill>
        </w:rPr>
        <w:t>第二步:提取关键词语.</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学法指导：</w:t>
      </w:r>
      <w:r>
        <w:rPr>
          <w:rFonts w:hint="eastAsia" w:ascii="宋体" w:hAnsi="宋体"/>
          <w:b/>
          <w:color w:val="000000" w:themeColor="text1"/>
          <w:szCs w:val="21"/>
          <w:highlight w:val="none"/>
          <w14:textFill>
            <w14:solidFill>
              <w14:schemeClr w14:val="tx1"/>
            </w14:solidFill>
          </w14:textFill>
        </w:rPr>
        <w:t>概括内容时要注意两个要素：人物和事件，也就是谁干了什么?</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hAnsi="宋体"/>
          <w:b/>
          <w:color w:val="000000" w:themeColor="text1"/>
          <w:highlight w:val="none"/>
          <w:lang w:val="en-US" w:eastAsia="zh-CN"/>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深层探究</w:t>
      </w:r>
    </w:p>
    <w:p>
      <w:pPr>
        <w:ind w:firstLine="527" w:firstLineChars="250"/>
        <w:rPr>
          <w:rFonts w:hint="eastAsia" w:ascii="宋体" w:hAnsi="宋体" w:eastAsiaTheme="minorEastAsia"/>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本文记叙了鲁迅与藤野先生相处的哪几件事？</w:t>
      </w:r>
      <w:r>
        <w:rPr>
          <w:rFonts w:hint="eastAsia" w:ascii="宋体" w:hAnsi="宋体"/>
          <w:b/>
          <w:color w:val="000000" w:themeColor="text1"/>
          <w:szCs w:val="21"/>
          <w:highlight w:val="none"/>
          <w:lang w:eastAsia="zh-CN"/>
          <w14:textFill>
            <w14:solidFill>
              <w14:schemeClr w14:val="tx1"/>
            </w14:solidFill>
          </w14:textFill>
        </w:rPr>
        <w:t>细节描写品析。</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板书：</w:t>
      </w:r>
      <w:r>
        <w:rPr>
          <w:rFonts w:hint="eastAsia" w:ascii="宋体" w:hAnsi="宋体"/>
          <w:b/>
          <w:color w:val="000000" w:themeColor="text1"/>
          <w:szCs w:val="21"/>
          <w:highlight w:val="none"/>
          <w14:textFill>
            <w14:solidFill>
              <w14:schemeClr w14:val="tx1"/>
            </w14:solidFill>
          </w14:textFill>
        </w:rPr>
        <w:t xml:space="preserve">四件事：添改讲义      纠正解剖图   </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关心实习生    了解裹脚</w:t>
      </w:r>
    </w:p>
    <w:p>
      <w:pPr>
        <w:ind w:firstLine="527" w:firstLineChars="250"/>
        <w:rPr>
          <w:rFonts w:hint="eastAsia" w:ascii="宋体" w:hAnsi="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2.文章其它部分：第1到第5段 是写见藤野先生之前所见所闻所感。</w:t>
      </w:r>
    </w:p>
    <w:p>
      <w:pPr>
        <w:ind w:firstLine="527" w:firstLineChars="250"/>
        <w:rPr>
          <w:rFonts w:hint="eastAsia" w:ascii="宋体" w:hAnsi="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 xml:space="preserve">  第24到第31段 是写匿名信、看电影事件。</w:t>
      </w:r>
    </w:p>
    <w:p>
      <w:pPr>
        <w:ind w:firstLine="527" w:firstLineChars="250"/>
        <w:rPr>
          <w:rFonts w:hint="eastAsia" w:ascii="宋体" w:hAnsi="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这些是不是多余之笔？谈谈你的理解。</w:t>
      </w:r>
    </w:p>
    <w:p>
      <w:pPr>
        <w:numPr>
          <w:numId w:val="0"/>
        </w:numPr>
        <w:ind w:left="630" w:leftChars="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．多角度、多层面地解读人物。</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学法指导：</w:t>
      </w:r>
      <w:r>
        <w:rPr>
          <w:rFonts w:hint="eastAsia" w:ascii="宋体" w:hAnsi="宋体"/>
          <w:b/>
          <w:color w:val="000000" w:themeColor="text1"/>
          <w:szCs w:val="21"/>
          <w:highlight w:val="none"/>
          <w14:textFill>
            <w14:solidFill>
              <w14:schemeClr w14:val="tx1"/>
            </w14:solidFill>
          </w14:textFill>
        </w:rPr>
        <w:tab/>
      </w:r>
      <w:r>
        <w:rPr>
          <w:rFonts w:hint="eastAsia" w:ascii="宋体" w:hAnsi="宋体"/>
          <w:b/>
          <w:color w:val="000000" w:themeColor="text1"/>
          <w:szCs w:val="21"/>
          <w:highlight w:val="none"/>
          <w14:textFill>
            <w14:solidFill>
              <w14:schemeClr w14:val="tx1"/>
            </w14:solidFill>
          </w14:textFill>
        </w:rPr>
        <w:t>注意要紧扣文本，尽量用原文中的词句组合，养成细读文本的习惯.</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概括信息时,咱们是训练简洁概括，但是品读还是要读出来，我们说，语言是承载情感的载体，你是通过哪些语句感受到的？请读出来.</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再教一招：如何选镜头：就是选取能体现藤野先生品质的事件或细节。   </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如何品镜头：先生，您XXXXX 的行为，让我感受到您XXXXX的品质。 </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教师范例：</w:t>
      </w:r>
      <w:r>
        <w:rPr>
          <w:rFonts w:hint="eastAsia" w:ascii="宋体" w:hAnsi="宋体"/>
          <w:b/>
          <w:color w:val="000000" w:themeColor="text1"/>
          <w:szCs w:val="21"/>
          <w:highlight w:val="none"/>
          <w14:textFill>
            <w14:solidFill>
              <w14:schemeClr w14:val="tx1"/>
            </w14:solidFill>
          </w14:textFill>
        </w:rPr>
        <w:t>我的镜头品读是：“原来我的讲义已经从头到末，都用红笔添改过了，不但增加了许多脱漏的地方，连文法的错误，也都一一订正”。</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这是一处细节描写。先生，您添改讲义的行为，让我感受到您认真负责、一丝不苟的工作态度和关爱弱国学生的品质。</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．本文表现了藤野先生的什么品质？</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我们所感受到的藤野先生的品质是通过什么方法概括出来的呢？</w:t>
      </w:r>
    </w:p>
    <w:p>
      <w:pPr>
        <w:ind w:firstLine="527" w:firstLineChars="2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（概括人物形象也是考试时经常面对的问题。）</w:t>
      </w:r>
    </w:p>
    <w:p>
      <w:pPr>
        <w:numPr>
          <w:ilvl w:val="0"/>
          <w:numId w:val="1"/>
        </w:numPr>
        <w:ind w:left="11" w:leftChars="0" w:hanging="11" w:hangingChars="5"/>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板书设计</w:t>
      </w:r>
    </w:p>
    <w:p>
      <w:pPr>
        <w:rPr>
          <w:rFonts w:hint="eastAsia" w:ascii="楷体" w:hAnsi="楷体" w:eastAsia="楷体"/>
          <w:color w:val="000000" w:themeColor="text1"/>
          <w:szCs w:val="21"/>
          <w:highlight w:val="none"/>
          <w14:textFill>
            <w14:solidFill>
              <w14:schemeClr w14:val="tx1"/>
            </w14:solidFill>
          </w14:textFill>
        </w:rPr>
      </w:pPr>
    </w:p>
    <w:p>
      <w:pPr>
        <w:ind w:firstLine="1470" w:firstLineChars="7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0</wp:posOffset>
                </wp:positionV>
                <wp:extent cx="114300" cy="906780"/>
                <wp:effectExtent l="4445" t="4445" r="14605" b="22225"/>
                <wp:wrapNone/>
                <wp:docPr id="1" name="左大括号 1"/>
                <wp:cNvGraphicFramePr/>
                <a:graphic xmlns:a="http://schemas.openxmlformats.org/drawingml/2006/main">
                  <a:graphicData uri="http://schemas.microsoft.com/office/word/2010/wordprocessingShape">
                    <wps:wsp>
                      <wps:cNvSpPr/>
                      <wps:spPr>
                        <a:xfrm>
                          <a:off x="0" y="0"/>
                          <a:ext cx="114300" cy="906780"/>
                        </a:xfrm>
                        <a:prstGeom prst="leftBrace">
                          <a:avLst>
                            <a:gd name="adj1" fmla="val 6611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63pt;margin-top:0pt;height:71.4pt;width:9pt;z-index:251658240;mso-width-relative:page;mso-height-relative:page;" filled="f" stroked="t" coordsize="21600,21600" o:gfxdata="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d9Sj1gAAAAgBAAAPAAAAAAAAAAEAIAAAACIAAABkcnMvZG93&#10;bnJldi54bWxQSwECFAAUAAAACACHTuJAzPaFtgICAAD4AwAADgAAAAAAAAABACAAAAAlAQAAZHJz&#10;L2Uyb0RvYy54bWxQSwUGAAAAAAYABgBZAQAAmQUAAAAA&#10;" adj="1799,10800">
                <v:fill on="f" focussize="0,0"/>
                <v:stroke color="#000000" joinstyle="round"/>
                <v:imagedata o:title=""/>
                <o:lock v:ext="edit" aspectratio="f"/>
              </v:shape>
            </w:pict>
          </mc:Fallback>
        </mc:AlternateContent>
      </w:r>
      <w:r>
        <w:rPr>
          <w:rFonts w:hint="eastAsia" w:ascii="宋体" w:hAnsi="宋体"/>
          <w:color w:val="000000" w:themeColor="text1"/>
          <w:szCs w:val="21"/>
          <w:highlight w:val="none"/>
          <w14:textFill>
            <w14:solidFill>
              <w14:schemeClr w14:val="tx1"/>
            </w14:solidFill>
          </w14:textFill>
        </w:rPr>
        <w:t>在东京：目睹</w:t>
      </w:r>
      <w:r>
        <w:rPr>
          <w:rFonts w:ascii="宋体" w:hAnsi="宋体"/>
          <w:color w:val="000000" w:themeColor="text1"/>
          <w:szCs w:val="21"/>
          <w:highlight w:val="none"/>
          <w14:textFill>
            <w14:solidFill>
              <w14:schemeClr w14:val="tx1"/>
            </w14:solidFill>
          </w14:textFill>
        </w:rPr>
        <w:t>清国留学生腐化</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生活</w:t>
      </w:r>
    </w:p>
    <w:p>
      <w:pPr>
        <w:ind w:firstLine="1041" w:firstLineChars="494"/>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藤  </w:t>
      </w:r>
      <w:r>
        <w:rPr>
          <w:rFonts w:hint="eastAsia" w:ascii="宋体" w:hAnsi="宋体"/>
          <w:color w:val="000000" w:themeColor="text1"/>
          <w:szCs w:val="21"/>
          <w:highlight w:val="none"/>
          <w14:textFill>
            <w14:solidFill>
              <w14:schemeClr w14:val="tx1"/>
            </w14:solidFill>
          </w14:textFill>
        </w:rPr>
        <w:t>在仙台：</w:t>
      </w:r>
      <w:r>
        <w:rPr>
          <w:rFonts w:ascii="宋体" w:hAnsi="宋体"/>
          <w:color w:val="000000" w:themeColor="text1"/>
          <w:szCs w:val="21"/>
          <w:highlight w:val="none"/>
          <w14:textFill>
            <w14:solidFill>
              <w14:schemeClr w14:val="tx1"/>
            </w14:solidFill>
          </w14:textFill>
        </w:rPr>
        <w:t>勾起忧国之思和对爱国志士朱舜水先生的敬仰</w:t>
      </w:r>
    </w:p>
    <w:p>
      <w:pPr>
        <w:ind w:firstLine="1041" w:firstLineChars="494"/>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野  </w:t>
      </w:r>
      <w:r>
        <w:rPr>
          <w:rFonts w:ascii="宋体" w:hAnsi="宋体"/>
          <w:color w:val="000000" w:themeColor="text1"/>
          <w:szCs w:val="21"/>
          <w:highlight w:val="none"/>
          <w14:textFill>
            <w14:solidFill>
              <w14:schemeClr w14:val="tx1"/>
            </w14:solidFill>
          </w14:textFill>
        </w:rPr>
        <w:t>受到所谓“爱国青年</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的侮辱、诽谤，</w:t>
      </w:r>
      <w:r>
        <w:rPr>
          <w:rFonts w:hint="eastAsia" w:ascii="宋体" w:hAnsi="宋体"/>
          <w:color w:val="000000" w:themeColor="text1"/>
          <w:szCs w:val="21"/>
          <w:highlight w:val="none"/>
          <w14:textFill>
            <w14:solidFill>
              <w14:schemeClr w14:val="tx1"/>
            </w14:solidFill>
          </w14:textFill>
        </w:rPr>
        <w:t>民族自尊心受到伤害</w:t>
      </w:r>
    </w:p>
    <w:p>
      <w:pPr>
        <w:ind w:firstLine="1041" w:firstLineChars="494"/>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先  </w:t>
      </w:r>
      <w:r>
        <w:rPr>
          <w:rFonts w:ascii="宋体" w:hAnsi="宋体"/>
          <w:bCs/>
          <w:color w:val="000000" w:themeColor="text1"/>
          <w:szCs w:val="21"/>
          <w:highlight w:val="none"/>
          <w14:textFill>
            <w14:solidFill>
              <w14:schemeClr w14:val="tx1"/>
            </w14:solidFill>
          </w14:textFill>
        </w:rPr>
        <w:t>看到电影里枪毙中国人的情景</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决定弃医从文</w:t>
      </w:r>
      <w:r>
        <w:rPr>
          <w:rFonts w:ascii="宋体" w:hAnsi="宋体"/>
          <w:color w:val="000000" w:themeColor="text1"/>
          <w:szCs w:val="21"/>
          <w:highlight w:val="none"/>
          <w14:textFill>
            <w14:solidFill>
              <w14:schemeClr w14:val="tx1"/>
            </w14:solidFill>
          </w14:textFill>
        </w:rPr>
        <w:t>。</w:t>
      </w:r>
    </w:p>
    <w:p>
      <w:pPr>
        <w:ind w:firstLine="1020" w:firstLineChars="484"/>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生</w:t>
      </w:r>
      <w:r>
        <w:rPr>
          <w:rFonts w:hint="eastAsia" w:ascii="宋体" w:hAnsi="宋体"/>
          <w:color w:val="000000" w:themeColor="text1"/>
          <w:szCs w:val="21"/>
          <w:highlight w:val="none"/>
          <w14:textFill>
            <w14:solidFill>
              <w14:schemeClr w14:val="tx1"/>
            </w14:solidFill>
          </w14:textFill>
        </w:rPr>
        <w:t xml:space="preserve">   离开仙台：怀念老师</w:t>
      </w:r>
    </w:p>
    <w:p>
      <w:pPr>
        <w:numPr>
          <w:ilvl w:val="0"/>
          <w:numId w:val="2"/>
        </w:num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朝花夕拾之二</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再续师生情缘</w:t>
      </w:r>
    </w:p>
    <w:p>
      <w:pPr>
        <w:ind w:firstLine="420" w:firstLineChars="0"/>
        <w:jc w:val="both"/>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假使鲁迅与藤野先生阔别20年后，再次重逢，一定有许多话想对藤野先生说。</w:t>
      </w:r>
    </w:p>
    <w:p>
      <w:p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把握课文主旨，展开合理想象，模仿作者口吻，给藤野先生写一段话，表露作者当时的心迹.</w:t>
      </w:r>
    </w:p>
    <w:p>
      <w:pPr>
        <w:pStyle w:val="2"/>
        <w:ind w:firstLine="422" w:firstLineChars="200"/>
        <w:rPr>
          <w:rFonts w:ascii="MingLiU_HKSCS" w:hAnsi="MingLiU_HKSCS" w:eastAsia="MingLiU_HKSCS" w:cs="MingLiU_HKSCS"/>
          <w:color w:val="000000" w:themeColor="text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教师范例：</w:t>
      </w:r>
      <w:r>
        <w:rPr>
          <w:rFonts w:hint="eastAsia" w:hAnsi="宋体"/>
          <w:b/>
          <w:color w:val="000000" w:themeColor="text1"/>
          <w:highlight w:val="none"/>
          <w:lang w:val="en-US" w:eastAsia="zh-CN"/>
          <w14:textFill>
            <w14:solidFill>
              <w14:schemeClr w14:val="tx1"/>
            </w14:solidFill>
          </w14:textFill>
        </w:rPr>
        <w:t xml:space="preserve"> </w:t>
      </w:r>
      <w:r>
        <w:rPr>
          <w:rFonts w:ascii="Times New Roman" w:hAnsi="Times New Roman" w:eastAsia="楷体_GB2312" w:cs="Times New Roman"/>
          <w:color w:val="000000" w:themeColor="text1"/>
          <w:highlight w:val="none"/>
          <w14:textFill>
            <w14:solidFill>
              <w14:schemeClr w14:val="tx1"/>
            </w14:solidFill>
          </w14:textFill>
        </w:rPr>
        <w:t>敬爱的藤野先生：</w:t>
      </w:r>
    </w:p>
    <w:p>
      <w:pPr>
        <w:pStyle w:val="2"/>
        <w:ind w:firstLine="420" w:firstLineChars="200"/>
        <w:rPr>
          <w:rFonts w:ascii="MingLiU_HKSCS" w:hAnsi="MingLiU_HKSCS" w:eastAsia="MingLiU_HKSCS" w:cs="MingLiU_HKSCS"/>
          <w:color w:val="auto"/>
        </w:rPr>
      </w:pPr>
      <w:r>
        <w:rPr>
          <w:rFonts w:ascii="Times New Roman" w:hAnsi="Times New Roman" w:eastAsia="楷体_GB2312" w:cs="Times New Roman"/>
          <w:color w:val="auto"/>
        </w:rPr>
        <w:t>您好！时间如白驹过隙一般</w:t>
      </w:r>
      <w:r>
        <w:rPr>
          <w:rFonts w:hint="eastAsia" w:ascii="MingLiU_HKSCS" w:hAnsi="MingLiU_HKSCS" w:eastAsia="MingLiU_HKSCS" w:cs="MingLiU_HKSCS"/>
          <w:color w:val="auto"/>
        </w:rPr>
        <w:t>，</w:t>
      </w:r>
      <w:r>
        <w:rPr>
          <w:rFonts w:ascii="Times New Roman" w:hAnsi="Times New Roman" w:eastAsia="楷体_GB2312" w:cs="Times New Roman"/>
          <w:color w:val="auto"/>
        </w:rPr>
        <w:t>不经意间</w:t>
      </w:r>
      <w:r>
        <w:rPr>
          <w:rFonts w:hint="eastAsia" w:ascii="MingLiU_HKSCS" w:hAnsi="MingLiU_HKSCS" w:eastAsia="MingLiU_HKSCS" w:cs="MingLiU_HKSCS"/>
          <w:color w:val="auto"/>
        </w:rPr>
        <w:t>，</w:t>
      </w:r>
      <w:r>
        <w:rPr>
          <w:rFonts w:ascii="Times New Roman" w:hAnsi="Times New Roman" w:eastAsia="楷体_GB2312" w:cs="Times New Roman"/>
          <w:color w:val="auto"/>
        </w:rPr>
        <w:t>我与恩师已经阔别20年了。</w:t>
      </w:r>
    </w:p>
    <w:p>
      <w:pPr>
        <w:pStyle w:val="2"/>
        <w:ind w:firstLine="420" w:firstLineChars="200"/>
        <w:rPr>
          <w:rFonts w:ascii="MingLiU_HKSCS" w:hAnsi="MingLiU_HKSCS" w:eastAsia="MingLiU_HKSCS" w:cs="MingLiU_HKSCS"/>
          <w:color w:val="auto"/>
        </w:rPr>
      </w:pPr>
      <w:r>
        <w:rPr>
          <w:rFonts w:ascii="Times New Roman" w:hAnsi="Times New Roman" w:eastAsia="楷体_GB2312" w:cs="Times New Roman"/>
          <w:color w:val="auto"/>
        </w:rPr>
        <w:t>这些年来</w:t>
      </w:r>
      <w:r>
        <w:rPr>
          <w:rFonts w:hint="eastAsia" w:ascii="MingLiU_HKSCS" w:hAnsi="MingLiU_HKSCS" w:eastAsia="MingLiU_HKSCS" w:cs="MingLiU_HKSCS"/>
          <w:color w:val="auto"/>
        </w:rPr>
        <w:t>，</w:t>
      </w:r>
      <w:r>
        <w:rPr>
          <w:rFonts w:ascii="Times New Roman" w:hAnsi="Times New Roman" w:eastAsia="楷体_GB2312" w:cs="Times New Roman"/>
          <w:color w:val="auto"/>
        </w:rPr>
        <w:t>我一直挂念您</w:t>
      </w:r>
      <w:r>
        <w:rPr>
          <w:rFonts w:hint="eastAsia" w:ascii="MingLiU_HKSCS" w:hAnsi="MingLiU_HKSCS" w:eastAsia="MingLiU_HKSCS" w:cs="MingLiU_HKSCS"/>
          <w:color w:val="auto"/>
        </w:rPr>
        <w:t>，</w:t>
      </w:r>
      <w:r>
        <w:rPr>
          <w:rFonts w:ascii="Times New Roman" w:hAnsi="Times New Roman" w:eastAsia="楷体_GB2312" w:cs="Times New Roman"/>
          <w:color w:val="auto"/>
        </w:rPr>
        <w:t>由于琐事烦扰</w:t>
      </w:r>
      <w:r>
        <w:rPr>
          <w:rFonts w:hint="eastAsia" w:ascii="MingLiU_HKSCS" w:hAnsi="MingLiU_HKSCS" w:eastAsia="MingLiU_HKSCS" w:cs="MingLiU_HKSCS"/>
          <w:color w:val="auto"/>
        </w:rPr>
        <w:t>，</w:t>
      </w:r>
      <w:r>
        <w:rPr>
          <w:rFonts w:ascii="Times New Roman" w:hAnsi="Times New Roman" w:eastAsia="楷体_GB2312" w:cs="Times New Roman"/>
          <w:color w:val="auto"/>
        </w:rPr>
        <w:t>没能给您写信</w:t>
      </w:r>
      <w:r>
        <w:rPr>
          <w:rFonts w:hint="eastAsia" w:ascii="MingLiU_HKSCS" w:hAnsi="MingLiU_HKSCS" w:eastAsia="MingLiU_HKSCS" w:cs="MingLiU_HKSCS"/>
          <w:color w:val="auto"/>
        </w:rPr>
        <w:t>，</w:t>
      </w:r>
      <w:r>
        <w:rPr>
          <w:rFonts w:ascii="Times New Roman" w:hAnsi="Times New Roman" w:eastAsia="楷体_GB2312" w:cs="Times New Roman"/>
          <w:color w:val="auto"/>
        </w:rPr>
        <w:t>有时想写</w:t>
      </w:r>
      <w:r>
        <w:rPr>
          <w:rFonts w:hint="eastAsia" w:ascii="MingLiU_HKSCS" w:hAnsi="MingLiU_HKSCS" w:eastAsia="MingLiU_HKSCS" w:cs="MingLiU_HKSCS"/>
          <w:color w:val="auto"/>
        </w:rPr>
        <w:t>，</w:t>
      </w:r>
      <w:r>
        <w:rPr>
          <w:rFonts w:ascii="Times New Roman" w:hAnsi="Times New Roman" w:eastAsia="楷体_GB2312" w:cs="Times New Roman"/>
          <w:color w:val="auto"/>
        </w:rPr>
        <w:t>但终因状况无聊</w:t>
      </w:r>
      <w:r>
        <w:rPr>
          <w:rFonts w:hint="eastAsia" w:ascii="MingLiU_HKSCS" w:hAnsi="MingLiU_HKSCS" w:eastAsia="MingLiU_HKSCS" w:cs="MingLiU_HKSCS"/>
          <w:color w:val="auto"/>
        </w:rPr>
        <w:t>，</w:t>
      </w:r>
      <w:r>
        <w:rPr>
          <w:rFonts w:ascii="Times New Roman" w:hAnsi="Times New Roman" w:eastAsia="楷体_GB2312" w:cs="Times New Roman"/>
          <w:color w:val="auto"/>
        </w:rPr>
        <w:t>说起来无非使您失望</w:t>
      </w:r>
      <w:r>
        <w:rPr>
          <w:rFonts w:hint="eastAsia" w:ascii="MingLiU_HKSCS" w:hAnsi="MingLiU_HKSCS" w:eastAsia="MingLiU_HKSCS" w:cs="MingLiU_HKSCS"/>
          <w:color w:val="auto"/>
        </w:rPr>
        <w:t>，</w:t>
      </w:r>
      <w:r>
        <w:rPr>
          <w:rFonts w:ascii="Times New Roman" w:hAnsi="Times New Roman" w:eastAsia="楷体_GB2312" w:cs="Times New Roman"/>
          <w:color w:val="auto"/>
        </w:rPr>
        <w:t>便连信也不敢写了</w:t>
      </w:r>
      <w:r>
        <w:rPr>
          <w:rFonts w:hint="eastAsia" w:ascii="MingLiU_HKSCS" w:hAnsi="MingLiU_HKSCS" w:eastAsia="MingLiU_HKSCS" w:cs="MingLiU_HKSCS"/>
          <w:color w:val="auto"/>
        </w:rPr>
        <w:t>，</w:t>
      </w:r>
      <w:r>
        <w:rPr>
          <w:rFonts w:ascii="Times New Roman" w:hAnsi="Times New Roman" w:eastAsia="楷体_GB2312" w:cs="Times New Roman"/>
          <w:color w:val="auto"/>
        </w:rPr>
        <w:t>您不会怪罪我吧？</w:t>
      </w:r>
    </w:p>
    <w:p>
      <w:pPr>
        <w:pStyle w:val="2"/>
        <w:ind w:firstLine="420" w:firstLineChars="200"/>
        <w:rPr>
          <w:rFonts w:ascii="MingLiU_HKSCS" w:hAnsi="MingLiU_HKSCS" w:eastAsia="MingLiU_HKSCS" w:cs="MingLiU_HKSCS"/>
          <w:color w:val="auto"/>
        </w:rPr>
      </w:pPr>
      <w:r>
        <w:rPr>
          <w:rFonts w:ascii="Times New Roman" w:hAnsi="Times New Roman" w:eastAsia="楷体_GB2312" w:cs="Times New Roman"/>
          <w:color w:val="auto"/>
        </w:rPr>
        <w:t>当年</w:t>
      </w:r>
      <w:r>
        <w:rPr>
          <w:rFonts w:hint="eastAsia" w:ascii="MingLiU_HKSCS" w:hAnsi="MingLiU_HKSCS" w:eastAsia="MingLiU_HKSCS" w:cs="MingLiU_HKSCS"/>
          <w:color w:val="auto"/>
        </w:rPr>
        <w:t>，</w:t>
      </w:r>
      <w:r>
        <w:rPr>
          <w:rFonts w:ascii="Times New Roman" w:hAnsi="Times New Roman" w:eastAsia="楷体_GB2312" w:cs="Times New Roman"/>
          <w:color w:val="auto"/>
        </w:rPr>
        <w:t>我本是抱着救国救民的思想东渡日本</w:t>
      </w:r>
      <w:r>
        <w:rPr>
          <w:rFonts w:hint="eastAsia" w:ascii="MingLiU_HKSCS" w:hAnsi="MingLiU_HKSCS" w:eastAsia="MingLiU_HKSCS" w:cs="MingLiU_HKSCS"/>
          <w:color w:val="auto"/>
        </w:rPr>
        <w:t>，</w:t>
      </w:r>
      <w:r>
        <w:rPr>
          <w:rFonts w:ascii="Times New Roman" w:hAnsi="Times New Roman" w:eastAsia="楷体_GB2312" w:cs="Times New Roman"/>
          <w:color w:val="auto"/>
        </w:rPr>
        <w:t>想靠医学救国</w:t>
      </w:r>
      <w:r>
        <w:rPr>
          <w:rFonts w:hint="eastAsia" w:ascii="MingLiU_HKSCS" w:hAnsi="MingLiU_HKSCS" w:eastAsia="MingLiU_HKSCS" w:cs="MingLiU_HKSCS"/>
          <w:color w:val="auto"/>
        </w:rPr>
        <w:t>，</w:t>
      </w:r>
      <w:r>
        <w:rPr>
          <w:rFonts w:ascii="Times New Roman" w:hAnsi="Times New Roman" w:eastAsia="楷体_GB2312" w:cs="Times New Roman"/>
          <w:color w:val="auto"/>
        </w:rPr>
        <w:t>可后来发现中国国民的不觉醒</w:t>
      </w:r>
      <w:r>
        <w:rPr>
          <w:rFonts w:hint="eastAsia" w:ascii="MingLiU_HKSCS" w:hAnsi="MingLiU_HKSCS" w:eastAsia="MingLiU_HKSCS" w:cs="MingLiU_HKSCS"/>
          <w:color w:val="auto"/>
        </w:rPr>
        <w:t>，</w:t>
      </w:r>
      <w:r>
        <w:rPr>
          <w:rFonts w:ascii="Times New Roman" w:hAnsi="Times New Roman" w:eastAsia="楷体_GB2312" w:cs="Times New Roman"/>
          <w:color w:val="auto"/>
        </w:rPr>
        <w:t>振奋民族精神势在燃眉</w:t>
      </w:r>
      <w:r>
        <w:rPr>
          <w:rFonts w:hint="eastAsia" w:ascii="MingLiU_HKSCS" w:hAnsi="MingLiU_HKSCS" w:eastAsia="MingLiU_HKSCS" w:cs="MingLiU_HKSCS"/>
          <w:color w:val="auto"/>
        </w:rPr>
        <w:t>，</w:t>
      </w:r>
      <w:r>
        <w:rPr>
          <w:rFonts w:ascii="Times New Roman" w:hAnsi="Times New Roman" w:eastAsia="楷体_GB2312" w:cs="Times New Roman"/>
          <w:color w:val="auto"/>
        </w:rPr>
        <w:t>故而弃医从文</w:t>
      </w:r>
      <w:r>
        <w:rPr>
          <w:rFonts w:hint="eastAsia" w:ascii="MingLiU_HKSCS" w:hAnsi="MingLiU_HKSCS" w:eastAsia="MingLiU_HKSCS" w:cs="MingLiU_HKSCS"/>
          <w:color w:val="auto"/>
        </w:rPr>
        <w:t>，</w:t>
      </w:r>
      <w:r>
        <w:rPr>
          <w:rFonts w:ascii="Times New Roman" w:hAnsi="Times New Roman" w:eastAsia="楷体_GB2312" w:cs="Times New Roman"/>
          <w:color w:val="auto"/>
        </w:rPr>
        <w:t>这个情形不好跟您直说</w:t>
      </w:r>
      <w:r>
        <w:rPr>
          <w:rFonts w:hint="eastAsia" w:ascii="MingLiU_HKSCS" w:hAnsi="MingLiU_HKSCS" w:eastAsia="MingLiU_HKSCS" w:cs="MingLiU_HKSCS"/>
          <w:color w:val="auto"/>
        </w:rPr>
        <w:t>，</w:t>
      </w:r>
      <w:r>
        <w:rPr>
          <w:rFonts w:ascii="Times New Roman" w:hAnsi="Times New Roman" w:eastAsia="楷体_GB2312" w:cs="Times New Roman"/>
          <w:color w:val="auto"/>
        </w:rPr>
        <w:t>所以撒了谎</w:t>
      </w:r>
      <w:r>
        <w:rPr>
          <w:rFonts w:hint="eastAsia" w:ascii="MingLiU_HKSCS" w:hAnsi="MingLiU_HKSCS" w:eastAsia="MingLiU_HKSCS" w:cs="MingLiU_HKSCS"/>
          <w:color w:val="auto"/>
        </w:rPr>
        <w:t>，</w:t>
      </w:r>
      <w:r>
        <w:rPr>
          <w:rFonts w:ascii="Times New Roman" w:hAnsi="Times New Roman" w:eastAsia="楷体_GB2312" w:cs="Times New Roman"/>
          <w:color w:val="auto"/>
        </w:rPr>
        <w:t>相信您一定能理解我这片苦心。</w:t>
      </w:r>
    </w:p>
    <w:p>
      <w:pPr>
        <w:pStyle w:val="2"/>
        <w:ind w:firstLine="420" w:firstLineChars="200"/>
        <w:rPr>
          <w:rFonts w:ascii="MingLiU_HKSCS" w:hAnsi="MingLiU_HKSCS" w:eastAsia="MingLiU_HKSCS" w:cs="MingLiU_HKSCS"/>
          <w:color w:val="auto"/>
        </w:rPr>
      </w:pPr>
      <w:r>
        <w:rPr>
          <w:rFonts w:ascii="Times New Roman" w:hAnsi="Times New Roman" w:eastAsia="楷体_GB2312" w:cs="Times New Roman"/>
          <w:color w:val="auto"/>
        </w:rPr>
        <w:t>先生对我的教诲是我一生的财富</w:t>
      </w:r>
      <w:r>
        <w:rPr>
          <w:rFonts w:hint="eastAsia" w:ascii="MingLiU_HKSCS" w:hAnsi="MingLiU_HKSCS" w:eastAsia="MingLiU_HKSCS" w:cs="MingLiU_HKSCS"/>
          <w:color w:val="auto"/>
        </w:rPr>
        <w:t>，</w:t>
      </w:r>
      <w:r>
        <w:rPr>
          <w:rFonts w:ascii="Times New Roman" w:hAnsi="Times New Roman" w:eastAsia="楷体_GB2312" w:cs="Times New Roman"/>
          <w:color w:val="auto"/>
        </w:rPr>
        <w:t>您对我热情诚恳、没有民族偏见</w:t>
      </w:r>
      <w:r>
        <w:rPr>
          <w:rFonts w:hint="eastAsia" w:ascii="MingLiU_HKSCS" w:hAnsi="MingLiU_HKSCS" w:eastAsia="MingLiU_HKSCS" w:cs="MingLiU_HKSCS"/>
          <w:color w:val="auto"/>
        </w:rPr>
        <w:t>，</w:t>
      </w:r>
      <w:r>
        <w:rPr>
          <w:rFonts w:ascii="Times New Roman" w:hAnsi="Times New Roman" w:eastAsia="楷体_GB2312" w:cs="Times New Roman"/>
          <w:color w:val="auto"/>
        </w:rPr>
        <w:t>令我终生感激。</w:t>
      </w:r>
    </w:p>
    <w:p>
      <w:pPr>
        <w:pStyle w:val="2"/>
        <w:ind w:firstLine="420" w:firstLineChars="200"/>
        <w:rPr>
          <w:rFonts w:ascii="MingLiU_HKSCS" w:hAnsi="MingLiU_HKSCS" w:eastAsia="MingLiU_HKSCS" w:cs="MingLiU_HKSCS"/>
          <w:color w:val="auto"/>
        </w:rPr>
      </w:pPr>
      <w:r>
        <w:rPr>
          <w:rFonts w:ascii="Times New Roman" w:hAnsi="Times New Roman" w:eastAsia="楷体_GB2312" w:cs="Times New Roman"/>
          <w:color w:val="auto"/>
        </w:rPr>
        <w:t>您的照片就挂在我的墙上</w:t>
      </w:r>
      <w:r>
        <w:rPr>
          <w:rFonts w:hint="eastAsia" w:ascii="MingLiU_HKSCS" w:hAnsi="MingLiU_HKSCS" w:eastAsia="MingLiU_HKSCS" w:cs="MingLiU_HKSCS"/>
          <w:color w:val="auto"/>
        </w:rPr>
        <w:t>，</w:t>
      </w:r>
      <w:r>
        <w:rPr>
          <w:rFonts w:ascii="Times New Roman" w:hAnsi="Times New Roman" w:eastAsia="楷体_GB2312" w:cs="Times New Roman"/>
          <w:color w:val="auto"/>
        </w:rPr>
        <w:t>每当写作疲倦之时</w:t>
      </w:r>
      <w:r>
        <w:rPr>
          <w:rFonts w:hint="eastAsia" w:ascii="MingLiU_HKSCS" w:hAnsi="MingLiU_HKSCS" w:eastAsia="MingLiU_HKSCS" w:cs="MingLiU_HKSCS"/>
          <w:color w:val="auto"/>
        </w:rPr>
        <w:t>，</w:t>
      </w:r>
      <w:r>
        <w:rPr>
          <w:rFonts w:ascii="Times New Roman" w:hAnsi="Times New Roman" w:eastAsia="楷体_GB2312" w:cs="Times New Roman"/>
          <w:color w:val="auto"/>
        </w:rPr>
        <w:t>我都会抬眼看看您的照片</w:t>
      </w:r>
      <w:r>
        <w:rPr>
          <w:rFonts w:hint="eastAsia" w:ascii="MingLiU_HKSCS" w:hAnsi="MingLiU_HKSCS" w:eastAsia="MingLiU_HKSCS" w:cs="MingLiU_HKSCS"/>
          <w:color w:val="auto"/>
        </w:rPr>
        <w:t>，</w:t>
      </w:r>
      <w:r>
        <w:rPr>
          <w:rFonts w:ascii="Times New Roman" w:hAnsi="Times New Roman" w:eastAsia="楷体_GB2312" w:cs="Times New Roman"/>
          <w:color w:val="auto"/>
        </w:rPr>
        <w:t>您的谆谆教导仿佛又在耳畔响起</w:t>
      </w:r>
      <w:r>
        <w:rPr>
          <w:rFonts w:hint="eastAsia" w:ascii="MingLiU_HKSCS" w:hAnsi="MingLiU_HKSCS" w:eastAsia="MingLiU_HKSCS" w:cs="MingLiU_HKSCS"/>
          <w:color w:val="auto"/>
        </w:rPr>
        <w:t>，</w:t>
      </w:r>
      <w:r>
        <w:rPr>
          <w:rFonts w:ascii="Times New Roman" w:hAnsi="Times New Roman" w:eastAsia="楷体_GB2312" w:cs="Times New Roman"/>
          <w:color w:val="auto"/>
        </w:rPr>
        <w:t>给予我无穷的力量和勇气！</w:t>
      </w:r>
    </w:p>
    <w:p>
      <w:pPr>
        <w:pStyle w:val="2"/>
        <w:ind w:firstLine="420" w:firstLineChars="200"/>
        <w:rPr>
          <w:rFonts w:ascii="MingLiU_HKSCS" w:hAnsi="MingLiU_HKSCS" w:eastAsia="MingLiU_HKSCS" w:cs="MingLiU_HKSCS"/>
          <w:color w:val="auto"/>
        </w:rPr>
      </w:pPr>
      <w:r>
        <w:rPr>
          <w:rFonts w:ascii="Times New Roman" w:hAnsi="Times New Roman" w:eastAsia="楷体_GB2312" w:cs="Times New Roman"/>
          <w:color w:val="auto"/>
        </w:rPr>
        <w:t>您现在过得还好吗？您的学术成果一定很丰硕了吧？身体还好吧？愿您还如以前一样硬朗。</w:t>
      </w:r>
    </w:p>
    <w:p>
      <w:pPr>
        <w:pStyle w:val="2"/>
        <w:ind w:firstLine="420" w:firstLineChars="200"/>
        <w:rPr>
          <w:rFonts w:ascii="MingLiU_HKSCS" w:hAnsi="MingLiU_HKSCS" w:eastAsia="MingLiU_HKSCS" w:cs="MingLiU_HKSCS"/>
          <w:color w:val="auto"/>
        </w:rPr>
      </w:pPr>
      <w:r>
        <w:rPr>
          <w:rFonts w:ascii="Times New Roman" w:hAnsi="Times New Roman" w:eastAsia="楷体_GB2312" w:cs="Times New Roman"/>
          <w:color w:val="auto"/>
        </w:rPr>
        <w:t>末了</w:t>
      </w:r>
      <w:r>
        <w:rPr>
          <w:rFonts w:hint="eastAsia" w:ascii="MingLiU_HKSCS" w:hAnsi="MingLiU_HKSCS" w:eastAsia="MingLiU_HKSCS" w:cs="MingLiU_HKSCS"/>
          <w:color w:val="auto"/>
        </w:rPr>
        <w:t>，</w:t>
      </w:r>
      <w:r>
        <w:rPr>
          <w:rFonts w:ascii="Times New Roman" w:hAnsi="Times New Roman" w:eastAsia="楷体_GB2312" w:cs="Times New Roman"/>
          <w:color w:val="auto"/>
        </w:rPr>
        <w:t>顺便提一下</w:t>
      </w:r>
      <w:r>
        <w:rPr>
          <w:rFonts w:hint="eastAsia" w:ascii="MingLiU_HKSCS" w:hAnsi="MingLiU_HKSCS" w:eastAsia="MingLiU_HKSCS" w:cs="MingLiU_HKSCS"/>
          <w:color w:val="auto"/>
        </w:rPr>
        <w:t>，</w:t>
      </w:r>
      <w:r>
        <w:rPr>
          <w:rFonts w:ascii="Times New Roman" w:hAnsi="Times New Roman" w:eastAsia="楷体_GB2312" w:cs="Times New Roman"/>
          <w:color w:val="auto"/>
        </w:rPr>
        <w:t>我现在已常用</w:t>
      </w:r>
      <w:r>
        <w:rPr>
          <w:rFonts w:hAnsi="宋体" w:cs="Times New Roman"/>
          <w:color w:val="auto"/>
        </w:rPr>
        <w:t>“</w:t>
      </w:r>
      <w:r>
        <w:rPr>
          <w:rFonts w:ascii="Times New Roman" w:hAnsi="Times New Roman" w:eastAsia="楷体_GB2312" w:cs="Times New Roman"/>
          <w:color w:val="auto"/>
        </w:rPr>
        <w:t>鲁迅</w:t>
      </w:r>
      <w:r>
        <w:rPr>
          <w:rFonts w:hAnsi="宋体" w:cs="Times New Roman"/>
          <w:color w:val="auto"/>
        </w:rPr>
        <w:t>”</w:t>
      </w:r>
      <w:r>
        <w:rPr>
          <w:rFonts w:ascii="Times New Roman" w:hAnsi="Times New Roman" w:eastAsia="楷体_GB2312" w:cs="Times New Roman"/>
          <w:color w:val="auto"/>
        </w:rPr>
        <w:t>这个笔名了。</w:t>
      </w:r>
    </w:p>
    <w:p>
      <w:pPr>
        <w:ind w:firstLine="420" w:firstLineChars="200"/>
        <w:rPr>
          <w:rFonts w:hint="eastAsia" w:ascii="楷体" w:hAnsi="楷体" w:eastAsia="楷体"/>
          <w:color w:val="auto"/>
          <w:szCs w:val="21"/>
        </w:rPr>
      </w:pPr>
      <w:r>
        <w:rPr>
          <w:rFonts w:ascii="Times New Roman" w:hAnsi="Times New Roman" w:eastAsia="楷体_GB2312"/>
          <w:color w:val="auto"/>
        </w:rPr>
        <w:t>再次向您表示敬意！</w:t>
      </w:r>
    </w:p>
    <w:p>
      <w:pPr>
        <w:ind w:firstLine="420" w:firstLineChars="200"/>
        <w:jc w:val="right"/>
        <w:rPr>
          <w:rFonts w:hint="eastAsia" w:ascii="Times New Roman" w:hAnsi="Times New Roman" w:eastAsia="楷体_GB2312" w:cs="Times New Roman"/>
          <w:color w:val="000000" w:themeColor="text1"/>
          <w:highlight w:val="none"/>
          <w14:textFill>
            <w14:solidFill>
              <w14:schemeClr w14:val="tx1"/>
            </w14:solidFill>
          </w14:textFill>
        </w:rPr>
      </w:pPr>
      <w:r>
        <w:rPr>
          <w:rFonts w:hint="eastAsia" w:ascii="Times New Roman" w:hAnsi="Times New Roman" w:eastAsia="楷体_GB2312" w:cs="Times New Roman"/>
          <w:color w:val="000000" w:themeColor="text1"/>
          <w:highlight w:val="none"/>
          <w14:textFill>
            <w14:solidFill>
              <w14:schemeClr w14:val="tx1"/>
            </w14:solidFill>
          </w14:textFill>
        </w:rPr>
        <w:t xml:space="preserve">                                         您的学生：周树人 </w:t>
      </w:r>
    </w:p>
    <w:p>
      <w:pPr>
        <w:ind w:firstLine="420" w:firstLineChars="200"/>
        <w:jc w:val="right"/>
        <w:rPr>
          <w:rFonts w:hint="eastAsia" w:ascii="Times New Roman" w:hAnsi="Times New Roman" w:eastAsia="楷体_GB2312" w:cs="Times New Roman"/>
          <w:color w:val="000000" w:themeColor="text1"/>
          <w:highlight w:val="none"/>
          <w14:textFill>
            <w14:solidFill>
              <w14:schemeClr w14:val="tx1"/>
            </w14:solidFill>
          </w14:textFill>
        </w:rPr>
      </w:pPr>
      <w:r>
        <w:rPr>
          <w:rFonts w:hint="eastAsia" w:ascii="Times New Roman" w:hAnsi="Times New Roman" w:eastAsia="楷体_GB2312" w:cs="Times New Roman"/>
          <w:color w:val="000000" w:themeColor="text1"/>
          <w:highlight w:val="none"/>
          <w14:textFill>
            <w14:solidFill>
              <w14:schemeClr w14:val="tx1"/>
            </w14:solidFill>
          </w14:textFill>
        </w:rPr>
        <w:t xml:space="preserve">                                                1926年10月12日 </w:t>
      </w:r>
    </w:p>
    <w:p>
      <w:pPr>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eastAsia="zh-CN"/>
          <w14:textFill>
            <w14:solidFill>
              <w14:schemeClr w14:val="tx1"/>
            </w14:solidFill>
          </w14:textFill>
        </w:rPr>
        <w:t>六、</w:t>
      </w:r>
      <w:r>
        <w:rPr>
          <w:rFonts w:hint="eastAsia" w:ascii="宋体" w:hAnsi="宋体"/>
          <w:b/>
          <w:bCs/>
          <w:color w:val="000000" w:themeColor="text1"/>
          <w:szCs w:val="21"/>
          <w:highlight w:val="none"/>
          <w14:textFill>
            <w14:solidFill>
              <w14:schemeClr w14:val="tx1"/>
            </w14:solidFill>
          </w14:textFill>
        </w:rPr>
        <w:t>朝花夕拾之三</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走进鲁迅</w:t>
      </w:r>
    </w:p>
    <w:p>
      <w:pPr>
        <w:ind w:firstLine="420" w:firstLineChars="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让我们带着问题走</w:t>
      </w:r>
      <w:r>
        <w:rPr>
          <w:rFonts w:hint="eastAsia" w:ascii="宋体" w:hAnsi="宋体"/>
          <w:color w:val="000000" w:themeColor="text1"/>
          <w:szCs w:val="21"/>
          <w:highlight w:val="none"/>
          <w:lang w:eastAsia="zh-CN"/>
          <w14:textFill>
            <w14:solidFill>
              <w14:schemeClr w14:val="tx1"/>
            </w14:solidFill>
          </w14:textFill>
        </w:rPr>
        <w:t>进文本</w:t>
      </w:r>
      <w:r>
        <w:rPr>
          <w:rFonts w:hint="eastAsia" w:ascii="宋体" w:hAnsi="宋体"/>
          <w:color w:val="000000" w:themeColor="text1"/>
          <w:szCs w:val="21"/>
          <w:highlight w:val="none"/>
          <w14:textFill>
            <w14:solidFill>
              <w14:schemeClr w14:val="tx1"/>
            </w14:solidFill>
          </w14:textFill>
        </w:rPr>
        <w:t>，运用抓细节、品人物的方法，结合课文，查找资料，探讨鲁迅为什么弃医从文，从而了解鲁迅是一个怎样的人？</w:t>
      </w:r>
      <w:r>
        <w:rPr>
          <w:rFonts w:hint="eastAsia" w:ascii="宋体" w:hAnsi="宋体"/>
          <w:color w:val="000000" w:themeColor="text1"/>
          <w:szCs w:val="21"/>
          <w:highlight w:val="none"/>
          <w:lang w:eastAsia="zh-CN"/>
          <w14:textFill>
            <w14:solidFill>
              <w14:schemeClr w14:val="tx1"/>
            </w14:solidFill>
          </w14:textFill>
        </w:rPr>
        <w:t>结合文本深入品析人物。</w:t>
      </w:r>
    </w:p>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假使鲁迅与藤野先生阔别20年后，</w:t>
      </w:r>
      <w:r>
        <w:rPr>
          <w:rFonts w:hint="eastAsia" w:ascii="宋体" w:hAnsi="宋体"/>
          <w:color w:val="000000" w:themeColor="text1"/>
          <w:szCs w:val="21"/>
          <w:highlight w:val="none"/>
          <w:lang w:eastAsia="zh-CN"/>
          <w14:textFill>
            <w14:solidFill>
              <w14:schemeClr w14:val="tx1"/>
            </w14:solidFill>
          </w14:textFill>
        </w:rPr>
        <w:t>收到</w:t>
      </w:r>
      <w:r>
        <w:rPr>
          <w:rFonts w:hint="eastAsia" w:ascii="宋体" w:hAnsi="宋体"/>
          <w:color w:val="000000" w:themeColor="text1"/>
          <w:szCs w:val="21"/>
          <w:highlight w:val="none"/>
          <w14:textFill>
            <w14:solidFill>
              <w14:schemeClr w14:val="tx1"/>
            </w14:solidFill>
          </w14:textFill>
        </w:rPr>
        <w:t>鲁迅</w:t>
      </w:r>
      <w:r>
        <w:rPr>
          <w:rFonts w:hint="eastAsia" w:ascii="宋体" w:hAnsi="宋体"/>
          <w:color w:val="000000" w:themeColor="text1"/>
          <w:szCs w:val="21"/>
          <w:highlight w:val="none"/>
          <w:lang w:eastAsia="zh-CN"/>
          <w14:textFill>
            <w14:solidFill>
              <w14:schemeClr w14:val="tx1"/>
            </w14:solidFill>
          </w14:textFill>
        </w:rPr>
        <w:t>的来信，</w:t>
      </w:r>
      <w:r>
        <w:rPr>
          <w:rFonts w:hint="eastAsia" w:ascii="宋体" w:hAnsi="宋体"/>
          <w:color w:val="000000" w:themeColor="text1"/>
          <w:szCs w:val="21"/>
          <w:highlight w:val="none"/>
          <w14:textFill>
            <w14:solidFill>
              <w14:schemeClr w14:val="tx1"/>
            </w14:solidFill>
          </w14:textFill>
        </w:rPr>
        <w:t>藤野先生</w:t>
      </w:r>
      <w:r>
        <w:rPr>
          <w:rFonts w:hint="eastAsia" w:ascii="宋体" w:hAnsi="宋体"/>
          <w:color w:val="000000" w:themeColor="text1"/>
          <w:szCs w:val="21"/>
          <w:highlight w:val="none"/>
          <w:lang w:eastAsia="zh-CN"/>
          <w14:textFill>
            <w14:solidFill>
              <w14:schemeClr w14:val="tx1"/>
            </w14:solidFill>
          </w14:textFill>
        </w:rPr>
        <w:t>会怎么回信？</w:t>
      </w:r>
      <w:r>
        <w:rPr>
          <w:rFonts w:hint="eastAsia" w:ascii="宋体" w:hAnsi="宋体"/>
          <w:color w:val="000000" w:themeColor="text1"/>
          <w:szCs w:val="21"/>
          <w:highlight w:val="none"/>
          <w14:textFill>
            <w14:solidFill>
              <w14:schemeClr w14:val="tx1"/>
            </w14:solidFill>
          </w14:textFill>
        </w:rPr>
        <w:t>。</w:t>
      </w:r>
    </w:p>
    <w:p>
      <w:pPr>
        <w:ind w:firstLine="420" w:firstLineChars="0"/>
        <w:jc w:val="left"/>
        <w:rPr>
          <w:rFonts w:hint="eastAsia" w:ascii="宋体" w:hAnsi="宋体"/>
          <w:color w:val="000000" w:themeColor="text1"/>
          <w:szCs w:val="21"/>
          <w:highlight w:val="none"/>
          <w:lang w:eastAsia="zh-CN"/>
          <w14:textFill>
            <w14:solidFill>
              <w14:schemeClr w14:val="tx1"/>
            </w14:solidFill>
          </w14:textFill>
        </w:rPr>
      </w:pPr>
    </w:p>
    <w:p>
      <w:pPr>
        <w:keepNext w:val="0"/>
        <w:keepLines w:val="0"/>
        <w:widowControl/>
        <w:suppressLineNumbers w:val="0"/>
        <w:shd w:val="clear" w:color="auto" w:fill="FFFFFF"/>
        <w:ind w:left="0" w:firstLine="0"/>
        <w:jc w:val="left"/>
        <w:rPr>
          <w:rFonts w:hint="eastAsia" w:ascii="宋体" w:hAnsi="宋体" w:eastAsia="宋体" w:cs="宋体"/>
          <w:b/>
          <w:bCs/>
          <w:i w:val="0"/>
          <w:caps w:val="0"/>
          <w:color w:val="000000" w:themeColor="text1"/>
          <w:spacing w:val="0"/>
          <w:kern w:val="0"/>
          <w:sz w:val="21"/>
          <w:szCs w:val="21"/>
          <w:highlight w:val="none"/>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（结束语）：这节课我们跟随鲁迅先生的文笔，认识了生活俭朴、认真负责、严谨求实、正直热忱、没有民族偏见的藤野先生藤野先生,他就像一朵梅花，不仅烙印在鲁迅心中，也烙印在我们心中.</w:t>
      </w:r>
    </w:p>
    <w:p>
      <w:pPr>
        <w:keepNext w:val="0"/>
        <w:keepLines w:val="0"/>
        <w:widowControl/>
        <w:suppressLineNumbers w:val="0"/>
        <w:shd w:val="clear" w:color="auto" w:fill="FFFFFF"/>
        <w:ind w:left="0" w:firstLine="0"/>
        <w:jc w:val="left"/>
        <w:rPr>
          <w:rFonts w:hint="eastAsia" w:ascii="宋体" w:hAnsi="宋体" w:eastAsia="宋体" w:cs="宋体"/>
          <w:b/>
          <w:bCs/>
          <w:i w:val="0"/>
          <w:caps w:val="0"/>
          <w:color w:val="000000" w:themeColor="text1"/>
          <w:spacing w:val="0"/>
          <w:kern w:val="0"/>
          <w:sz w:val="21"/>
          <w:szCs w:val="21"/>
          <w:highlight w:val="none"/>
          <w:shd w:val="clear" w:color="auto" w:fill="FFFFFF"/>
          <w:lang w:val="en-US" w:eastAsia="zh-CN" w:bidi="ar"/>
          <w14:textFill>
            <w14:solidFill>
              <w14:schemeClr w14:val="tx1"/>
            </w14:solidFill>
          </w14:textFill>
        </w:rPr>
      </w:pPr>
    </w:p>
    <w:p>
      <w:pPr>
        <w:keepNext w:val="0"/>
        <w:keepLines w:val="0"/>
        <w:widowControl/>
        <w:suppressLineNumbers w:val="0"/>
        <w:shd w:val="clear" w:color="auto" w:fill="FFFFFF"/>
        <w:ind w:left="0" w:firstLine="0"/>
        <w:jc w:val="left"/>
        <w:rPr>
          <w:rFonts w:hint="eastAsia" w:ascii="宋体" w:hAnsi="宋体" w:eastAsia="宋体" w:cs="宋体"/>
          <w:b/>
          <w:bCs/>
          <w:i w:val="0"/>
          <w:caps w:val="0"/>
          <w:color w:val="000000" w:themeColor="text1"/>
          <w:spacing w:val="0"/>
          <w:kern w:val="0"/>
          <w:sz w:val="21"/>
          <w:szCs w:val="21"/>
          <w:highlight w:val="none"/>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课后教学反思：</w:t>
      </w:r>
    </w:p>
    <w:p>
      <w:pPr>
        <w:ind w:firstLine="420" w:firstLineChars="200"/>
        <w:rPr>
          <w:rFonts w:hint="eastAsia" w:ascii="楷体" w:hAnsi="楷体" w:eastAsia="楷体"/>
          <w:color w:val="000000" w:themeColor="text1"/>
          <w:sz w:val="21"/>
          <w:szCs w:val="21"/>
          <w:highlight w:val="none"/>
          <w14:textFill>
            <w14:solidFill>
              <w14:schemeClr w14:val="tx1"/>
            </w14:solidFill>
          </w14:textFill>
        </w:rPr>
      </w:pP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新课程标准主张中学语文教学应致力于全面提高学生的语言能力和人文素养，培养学生学习语文的语感，发展学生的思维和创新精神，促使学生养成学习语文的良好习惯。依据这一原则，并结合本课的具体内容，我确定了</w:t>
      </w:r>
      <w:r>
        <w:rPr>
          <w:rFonts w:hint="eastAsia" w:ascii="宋体" w:hAnsi="宋体" w:eastAsia="宋体" w:cs="宋体"/>
          <w:i w:val="0"/>
          <w:caps w:val="0"/>
          <w:color w:val="000000" w:themeColor="text1"/>
          <w:spacing w:val="0"/>
          <w:sz w:val="21"/>
          <w:szCs w:val="21"/>
          <w:highlight w:val="none"/>
          <w:shd w:val="clear" w:fill="FFFFFF"/>
          <w:lang w:val="en-US" w:eastAsia="zh-CN"/>
          <w14:textFill>
            <w14:solidFill>
              <w14:schemeClr w14:val="tx1"/>
            </w14:solidFill>
          </w14:textFill>
        </w:rPr>
        <w:t>2</w:t>
      </w: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个教学目标：</w:t>
      </w:r>
      <w:r>
        <w:rPr>
          <w:rFonts w:hint="eastAsia" w:ascii="楷体" w:hAnsi="楷体" w:eastAsia="楷体"/>
          <w:color w:val="000000" w:themeColor="text1"/>
          <w:sz w:val="21"/>
          <w:szCs w:val="21"/>
          <w:highlight w:val="none"/>
          <w14:textFill>
            <w14:solidFill>
              <w14:schemeClr w14:val="tx1"/>
            </w14:solidFill>
          </w14:textFill>
        </w:rPr>
        <w:t>1．学习作者抓住人物的特征和典型事例来表现人物思想品质的写法。2．领会语言的感情色彩，理解作者的民族自尊心和爱国热情。</w:t>
      </w:r>
    </w:p>
    <w:p>
      <w:pP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pPr>
    </w:p>
    <w:p>
      <w:pPr>
        <w:ind w:firstLine="525" w:firstLineChars="250"/>
        <w:rPr>
          <w:rFonts w:hint="eastAsia" w:ascii="宋体" w:hAnsi="宋体" w:eastAsiaTheme="minorEastAsia"/>
          <w:b/>
          <w:bCs/>
          <w:color w:val="000000" w:themeColor="text1"/>
          <w:sz w:val="21"/>
          <w:szCs w:val="21"/>
          <w:highlight w:val="none"/>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为了让学生清晰地理解作品的思想感情、结构层次、表现手法，我精心</w:t>
      </w:r>
      <w:r>
        <w:rPr>
          <w:rFonts w:hint="eastAsia" w:ascii="宋体" w:hAnsi="宋体" w:eastAsia="宋体" w:cs="宋体"/>
          <w:i w:val="0"/>
          <w:caps w:val="0"/>
          <w:color w:val="000000" w:themeColor="text1"/>
          <w:spacing w:val="0"/>
          <w:sz w:val="21"/>
          <w:szCs w:val="21"/>
          <w:highlight w:val="none"/>
          <w:shd w:val="clear" w:fill="FFFFFF"/>
          <w:lang w:eastAsia="zh-CN"/>
          <w14:textFill>
            <w14:solidFill>
              <w14:schemeClr w14:val="tx1"/>
            </w14:solidFill>
          </w14:textFill>
        </w:rPr>
        <w:t>思维导向问题环节</w:t>
      </w: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w:t>
      </w:r>
      <w:r>
        <w:rPr>
          <w:rFonts w:hint="eastAsia" w:ascii="宋体" w:hAnsi="宋体"/>
          <w:b w:val="0"/>
          <w:bCs/>
          <w:color w:val="000000" w:themeColor="text1"/>
          <w:sz w:val="21"/>
          <w:szCs w:val="21"/>
          <w:highlight w:val="none"/>
          <w14:textFill>
            <w14:solidFill>
              <w14:schemeClr w14:val="tx1"/>
            </w14:solidFill>
          </w14:textFill>
        </w:rPr>
        <w:t>朝花夕拾之一</w:t>
      </w:r>
      <w:r>
        <w:rPr>
          <w:rFonts w:hint="eastAsia" w:ascii="宋体" w:hAnsi="宋体"/>
          <w:b w:val="0"/>
          <w:bCs/>
          <w:color w:val="000000" w:themeColor="text1"/>
          <w:sz w:val="21"/>
          <w:szCs w:val="21"/>
          <w:highlight w:val="none"/>
          <w:lang w:eastAsia="zh-CN"/>
          <w14:textFill>
            <w14:solidFill>
              <w14:schemeClr w14:val="tx1"/>
            </w14:solidFill>
          </w14:textFill>
        </w:rPr>
        <w:t>－－</w:t>
      </w:r>
      <w:r>
        <w:rPr>
          <w:rFonts w:hint="eastAsia" w:ascii="宋体" w:hAnsi="宋体"/>
          <w:b w:val="0"/>
          <w:bCs/>
          <w:color w:val="000000" w:themeColor="text1"/>
          <w:sz w:val="21"/>
          <w:szCs w:val="21"/>
          <w:highlight w:val="none"/>
          <w14:textFill>
            <w14:solidFill>
              <w14:schemeClr w14:val="tx1"/>
            </w14:solidFill>
          </w14:textFill>
        </w:rPr>
        <w:t>经典回放</w:t>
      </w:r>
      <w:r>
        <w:rPr>
          <w:rFonts w:hint="eastAsia" w:ascii="宋体" w:hAnsi="宋体"/>
          <w:b w:val="0"/>
          <w:bCs/>
          <w:color w:val="000000" w:themeColor="text1"/>
          <w:sz w:val="21"/>
          <w:szCs w:val="21"/>
          <w:highlight w:val="none"/>
          <w:lang w:eastAsia="zh-CN"/>
          <w14:textFill>
            <w14:solidFill>
              <w14:schemeClr w14:val="tx1"/>
            </w14:solidFill>
          </w14:textFill>
        </w:rPr>
        <w:t>－</w:t>
      </w:r>
      <w:r>
        <w:rPr>
          <w:rFonts w:hint="eastAsia" w:ascii="宋体" w:hAnsi="宋体"/>
          <w:b w:val="0"/>
          <w:bCs/>
          <w:color w:val="000000" w:themeColor="text1"/>
          <w:sz w:val="21"/>
          <w:szCs w:val="21"/>
          <w:highlight w:val="none"/>
          <w14:textFill>
            <w14:solidFill>
              <w14:schemeClr w14:val="tx1"/>
            </w14:solidFill>
          </w14:textFill>
        </w:rPr>
        <w:t>鲁迅的老师</w:t>
      </w:r>
      <w:r>
        <w:rPr>
          <w:rFonts w:hint="eastAsia" w:ascii="宋体" w:hAnsi="宋体"/>
          <w:b w:val="0"/>
          <w:bCs/>
          <w:color w:val="000000" w:themeColor="text1"/>
          <w:sz w:val="21"/>
          <w:szCs w:val="21"/>
          <w:highlight w:val="none"/>
          <w:lang w:eastAsia="zh-CN"/>
          <w14:textFill>
            <w14:solidFill>
              <w14:schemeClr w14:val="tx1"/>
            </w14:solidFill>
          </w14:textFill>
        </w:rPr>
        <w:t>、</w:t>
      </w:r>
      <w:r>
        <w:rPr>
          <w:rFonts w:hint="eastAsia" w:ascii="宋体" w:hAnsi="宋体"/>
          <w:b w:val="0"/>
          <w:bCs/>
          <w:color w:val="000000" w:themeColor="text1"/>
          <w:sz w:val="21"/>
          <w:szCs w:val="21"/>
          <w:highlight w:val="none"/>
          <w:lang w:val="en-US" w:eastAsia="zh-CN"/>
          <w14:textFill>
            <w14:solidFill>
              <w14:schemeClr w14:val="tx1"/>
            </w14:solidFill>
          </w14:textFill>
        </w:rPr>
        <w:t>2.</w:t>
      </w:r>
      <w:r>
        <w:rPr>
          <w:rFonts w:hint="eastAsia" w:ascii="宋体" w:hAnsi="宋体"/>
          <w:b w:val="0"/>
          <w:bCs/>
          <w:color w:val="000000" w:themeColor="text1"/>
          <w:sz w:val="21"/>
          <w:szCs w:val="21"/>
          <w:highlight w:val="none"/>
          <w14:textFill>
            <w14:solidFill>
              <w14:schemeClr w14:val="tx1"/>
            </w14:solidFill>
          </w14:textFill>
        </w:rPr>
        <w:t>朝花夕拾之二</w:t>
      </w:r>
      <w:r>
        <w:rPr>
          <w:rFonts w:hint="eastAsia" w:ascii="宋体" w:hAnsi="宋体"/>
          <w:b w:val="0"/>
          <w:bCs/>
          <w:color w:val="000000" w:themeColor="text1"/>
          <w:sz w:val="21"/>
          <w:szCs w:val="21"/>
          <w:highlight w:val="none"/>
          <w:lang w:eastAsia="zh-CN"/>
          <w14:textFill>
            <w14:solidFill>
              <w14:schemeClr w14:val="tx1"/>
            </w14:solidFill>
          </w14:textFill>
        </w:rPr>
        <w:t>－－</w:t>
      </w:r>
      <w:r>
        <w:rPr>
          <w:rFonts w:hint="eastAsia" w:ascii="宋体" w:hAnsi="宋体"/>
          <w:b w:val="0"/>
          <w:bCs/>
          <w:color w:val="000000" w:themeColor="text1"/>
          <w:sz w:val="21"/>
          <w:szCs w:val="21"/>
          <w:highlight w:val="none"/>
          <w14:textFill>
            <w14:solidFill>
              <w14:schemeClr w14:val="tx1"/>
            </w14:solidFill>
          </w14:textFill>
        </w:rPr>
        <w:t>再续师生情缘</w:t>
      </w:r>
      <w:r>
        <w:rPr>
          <w:rFonts w:hint="eastAsia" w:ascii="宋体" w:hAnsi="宋体"/>
          <w:b w:val="0"/>
          <w:bCs/>
          <w:color w:val="000000" w:themeColor="text1"/>
          <w:sz w:val="21"/>
          <w:szCs w:val="21"/>
          <w:highlight w:val="none"/>
          <w:lang w:eastAsia="zh-CN"/>
          <w14:textFill>
            <w14:solidFill>
              <w14:schemeClr w14:val="tx1"/>
            </w14:solidFill>
          </w14:textFill>
        </w:rPr>
        <w:t>、</w:t>
      </w:r>
      <w:r>
        <w:rPr>
          <w:rFonts w:hint="eastAsia" w:ascii="宋体" w:hAnsi="宋体"/>
          <w:b w:val="0"/>
          <w:bCs/>
          <w:color w:val="000000" w:themeColor="text1"/>
          <w:sz w:val="21"/>
          <w:szCs w:val="21"/>
          <w:highlight w:val="none"/>
          <w:lang w:val="en-US" w:eastAsia="zh-CN"/>
          <w14:textFill>
            <w14:solidFill>
              <w14:schemeClr w14:val="tx1"/>
            </w14:solidFill>
          </w14:textFill>
        </w:rPr>
        <w:t>3.</w:t>
      </w:r>
      <w:r>
        <w:rPr>
          <w:rFonts w:hint="eastAsia" w:ascii="宋体" w:hAnsi="宋体"/>
          <w:b w:val="0"/>
          <w:bCs/>
          <w:color w:val="000000" w:themeColor="text1"/>
          <w:sz w:val="21"/>
          <w:szCs w:val="21"/>
          <w:highlight w:val="none"/>
          <w14:textFill>
            <w14:solidFill>
              <w14:schemeClr w14:val="tx1"/>
            </w14:solidFill>
          </w14:textFill>
        </w:rPr>
        <w:t>朝花夕拾之三</w:t>
      </w:r>
      <w:r>
        <w:rPr>
          <w:rFonts w:hint="eastAsia" w:ascii="宋体" w:hAnsi="宋体"/>
          <w:b w:val="0"/>
          <w:bCs/>
          <w:color w:val="000000" w:themeColor="text1"/>
          <w:sz w:val="21"/>
          <w:szCs w:val="21"/>
          <w:highlight w:val="none"/>
          <w:lang w:eastAsia="zh-CN"/>
          <w14:textFill>
            <w14:solidFill>
              <w14:schemeClr w14:val="tx1"/>
            </w14:solidFill>
          </w14:textFill>
        </w:rPr>
        <w:t>－－</w:t>
      </w:r>
      <w:r>
        <w:rPr>
          <w:rFonts w:hint="eastAsia" w:ascii="宋体" w:hAnsi="宋体"/>
          <w:b w:val="0"/>
          <w:bCs/>
          <w:color w:val="000000" w:themeColor="text1"/>
          <w:sz w:val="21"/>
          <w:szCs w:val="21"/>
          <w:highlight w:val="none"/>
          <w14:textFill>
            <w14:solidFill>
              <w14:schemeClr w14:val="tx1"/>
            </w14:solidFill>
          </w14:textFill>
        </w:rPr>
        <w:t>走进鲁迅</w:t>
      </w:r>
      <w:r>
        <w:rPr>
          <w:rFonts w:hint="eastAsia" w:ascii="宋体" w:hAnsi="宋体"/>
          <w:b w:val="0"/>
          <w:bCs/>
          <w:color w:val="000000" w:themeColor="text1"/>
          <w:sz w:val="21"/>
          <w:szCs w:val="21"/>
          <w:highlight w:val="none"/>
          <w:lang w:eastAsia="zh-CN"/>
          <w14:textFill>
            <w14:solidFill>
              <w14:schemeClr w14:val="tx1"/>
            </w14:solidFill>
          </w14:textFill>
        </w:rPr>
        <w:t>。</w:t>
      </w:r>
    </w:p>
    <w:p>
      <w:pPr>
        <w:ind w:firstLine="420" w:firstLineChars="0"/>
        <w:jc w:val="left"/>
        <w:rPr>
          <w:rFonts w:hint="eastAsia" w:ascii="宋体" w:hAnsi="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val="0"/>
          <w:i w:val="0"/>
          <w:caps w:val="0"/>
          <w:color w:val="000000" w:themeColor="text1"/>
          <w:spacing w:val="0"/>
          <w:sz w:val="21"/>
          <w:szCs w:val="21"/>
          <w:highlight w:val="none"/>
          <w:shd w:val="clear" w:fill="FFFFFF"/>
          <w:lang w:eastAsia="zh-CN"/>
          <w14:textFill>
            <w14:solidFill>
              <w14:schemeClr w14:val="tx1"/>
            </w14:solidFill>
          </w14:textFill>
        </w:rPr>
        <w:t>能</w:t>
      </w:r>
      <w:r>
        <w:rPr>
          <w:rFonts w:hint="eastAsia" w:ascii="宋体" w:hAnsi="宋体" w:eastAsia="宋体" w:cs="宋体"/>
          <w:b w:val="0"/>
          <w:bCs w:val="0"/>
          <w:i w:val="0"/>
          <w:caps w:val="0"/>
          <w:color w:val="000000" w:themeColor="text1"/>
          <w:spacing w:val="0"/>
          <w:sz w:val="21"/>
          <w:szCs w:val="21"/>
          <w:highlight w:val="none"/>
          <w:shd w:val="clear" w:fill="FFFFFF"/>
          <w14:textFill>
            <w14:solidFill>
              <w14:schemeClr w14:val="tx1"/>
            </w14:solidFill>
          </w14:textFill>
        </w:rPr>
        <w:t>体现教学思路</w:t>
      </w:r>
      <w:r>
        <w:rPr>
          <w:rFonts w:hint="eastAsia" w:ascii="宋体" w:hAnsi="宋体" w:eastAsia="宋体" w:cs="宋体"/>
          <w:b w:val="0"/>
          <w:bCs w:val="0"/>
          <w:i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1"/>
          <w:szCs w:val="21"/>
          <w:highlight w:val="none"/>
          <w:shd w:val="clear" w:fill="FFFFFF"/>
          <w14:textFill>
            <w14:solidFill>
              <w14:schemeClr w14:val="tx1"/>
            </w14:solidFill>
          </w14:textFill>
        </w:rPr>
        <w:t>有序地开展教学活动，把握课堂教学动向。</w:t>
      </w:r>
      <w:r>
        <w:rPr>
          <w:rFonts w:hint="eastAsia" w:ascii="宋体" w:hAnsi="宋体" w:eastAsia="宋体" w:cs="宋体"/>
          <w:b w:val="0"/>
          <w:bCs w:val="0"/>
          <w:i w:val="0"/>
          <w:caps w:val="0"/>
          <w:color w:val="000000" w:themeColor="text1"/>
          <w:spacing w:val="0"/>
          <w:sz w:val="21"/>
          <w:szCs w:val="21"/>
          <w:highlight w:val="none"/>
          <w:shd w:val="clear" w:fill="FFFFFF"/>
          <w:lang w:eastAsia="zh-CN"/>
          <w14:textFill>
            <w14:solidFill>
              <w14:schemeClr w14:val="tx1"/>
            </w14:solidFill>
          </w14:textFill>
        </w:rPr>
        <w:t>我在课堂教学中始终进行</w:t>
      </w:r>
      <w:r>
        <w:rPr>
          <w:rFonts w:hint="eastAsia" w:ascii="宋体" w:hAnsi="宋体"/>
          <w:b w:val="0"/>
          <w:bCs w:val="0"/>
          <w:color w:val="000000" w:themeColor="text1"/>
          <w:sz w:val="21"/>
          <w:szCs w:val="21"/>
          <w:highlight w:val="none"/>
          <w:lang w:eastAsia="zh-CN"/>
          <w14:textFill>
            <w14:solidFill>
              <w14:schemeClr w14:val="tx1"/>
            </w14:solidFill>
          </w14:textFill>
        </w:rPr>
        <w:t>学法指导——</w:t>
      </w:r>
      <w:r>
        <w:rPr>
          <w:rFonts w:hint="eastAsia" w:ascii="宋体" w:hAnsi="宋体"/>
          <w:b w:val="0"/>
          <w:bCs w:val="0"/>
          <w:color w:val="000000" w:themeColor="text1"/>
          <w:sz w:val="21"/>
          <w:szCs w:val="21"/>
          <w:highlight w:val="none"/>
          <w14:textFill>
            <w14:solidFill>
              <w14:schemeClr w14:val="tx1"/>
            </w14:solidFill>
          </w14:textFill>
        </w:rPr>
        <w:t>筛选信息的方法</w:t>
      </w:r>
      <w:r>
        <w:rPr>
          <w:rFonts w:hint="eastAsia" w:ascii="宋体" w:hAnsi="宋体"/>
          <w:b w:val="0"/>
          <w:bCs w:val="0"/>
          <w:color w:val="000000" w:themeColor="text1"/>
          <w:sz w:val="21"/>
          <w:szCs w:val="21"/>
          <w:highlight w:val="none"/>
          <w:lang w:eastAsia="zh-CN"/>
          <w14:textFill>
            <w14:solidFill>
              <w14:schemeClr w14:val="tx1"/>
            </w14:solidFill>
          </w14:textFill>
        </w:rPr>
        <w:t>，指导</w:t>
      </w:r>
      <w:r>
        <w:rPr>
          <w:rFonts w:hint="eastAsia" w:ascii="宋体" w:hAnsi="宋体"/>
          <w:b w:val="0"/>
          <w:bCs w:val="0"/>
          <w:color w:val="000000" w:themeColor="text1"/>
          <w:sz w:val="21"/>
          <w:szCs w:val="21"/>
          <w:highlight w:val="none"/>
          <w14:textFill>
            <w14:solidFill>
              <w14:schemeClr w14:val="tx1"/>
            </w14:solidFill>
          </w14:textFill>
        </w:rPr>
        <w:t>如何品镜头</w:t>
      </w:r>
      <w:r>
        <w:rPr>
          <w:rFonts w:hint="eastAsia" w:ascii="宋体" w:hAnsi="宋体"/>
          <w:b w:val="0"/>
          <w:bCs w:val="0"/>
          <w:color w:val="000000" w:themeColor="text1"/>
          <w:sz w:val="21"/>
          <w:szCs w:val="21"/>
          <w:highlight w:val="none"/>
          <w:lang w:eastAsia="zh-CN"/>
          <w14:textFill>
            <w14:solidFill>
              <w14:schemeClr w14:val="tx1"/>
            </w14:solidFill>
          </w14:textFill>
        </w:rPr>
        <w:t>方法指导，课堂上</w:t>
      </w:r>
      <w:bookmarkStart w:id="0" w:name="_GoBack"/>
      <w:bookmarkEnd w:id="0"/>
      <w:r>
        <w:rPr>
          <w:rFonts w:hint="eastAsia" w:ascii="宋体" w:hAnsi="宋体"/>
          <w:b w:val="0"/>
          <w:bCs/>
          <w:color w:val="000000" w:themeColor="text1"/>
          <w:sz w:val="21"/>
          <w:szCs w:val="21"/>
          <w:highlight w:val="none"/>
          <w:lang w:eastAsia="zh-CN"/>
          <w14:textFill>
            <w14:solidFill>
              <w14:schemeClr w14:val="tx1"/>
            </w14:solidFill>
          </w14:textFill>
        </w:rPr>
        <w:t>教师范例作用，这</w:t>
      </w:r>
      <w:r>
        <w:rPr>
          <w:rFonts w:hint="eastAsia" w:ascii="宋体" w:hAnsi="宋体" w:eastAsia="宋体" w:cs="宋体"/>
          <w:b w:val="0"/>
          <w:bCs/>
          <w:i w:val="0"/>
          <w:caps w:val="0"/>
          <w:color w:val="000000" w:themeColor="text1"/>
          <w:spacing w:val="0"/>
          <w:sz w:val="21"/>
          <w:szCs w:val="21"/>
          <w:highlight w:val="none"/>
          <w:shd w:val="clear" w:fill="FFFFFF"/>
          <w:lang w:eastAsia="zh-CN"/>
          <w14:textFill>
            <w14:solidFill>
              <w14:schemeClr w14:val="tx1"/>
            </w14:solidFill>
          </w14:textFill>
        </w:rPr>
        <w:t>样更容易</w:t>
      </w:r>
      <w:r>
        <w:rPr>
          <w:rFonts w:hint="eastAsia" w:ascii="宋体" w:hAnsi="宋体" w:eastAsia="宋体" w:cs="宋体"/>
          <w:b w:val="0"/>
          <w:bCs/>
          <w:i w:val="0"/>
          <w:caps w:val="0"/>
          <w:color w:val="000000" w:themeColor="text1"/>
          <w:spacing w:val="0"/>
          <w:sz w:val="21"/>
          <w:szCs w:val="21"/>
          <w:highlight w:val="none"/>
          <w:shd w:val="clear" w:fill="FFFFFF"/>
          <w14:textFill>
            <w14:solidFill>
              <w14:schemeClr w14:val="tx1"/>
            </w14:solidFill>
          </w14:textFill>
        </w:rPr>
        <w:t>使学生认识到通过典型事例，抓住主要特征刻画人物的好处。</w:t>
      </w:r>
    </w:p>
    <w:p>
      <w:pP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pPr>
    </w:p>
    <w:p>
      <w:pPr>
        <w:ind w:firstLine="420" w:firstLineChars="0"/>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整个教学流程，既要重视学生人文精神的提升，又要重视学生语文素养的提高，以体现语文教学工具性和人文性的统一。点拨到位，从而开启学生的心灵之窗，引导学生深刻探究，从而抓住内在的东西，以培养自学能力，</w:t>
      </w:r>
      <w:r>
        <w:rPr>
          <w:rFonts w:hint="eastAsia" w:ascii="宋体" w:hAnsi="宋体" w:eastAsia="宋体" w:cs="宋体"/>
          <w:i w:val="0"/>
          <w:caps w:val="0"/>
          <w:color w:val="000000" w:themeColor="text1"/>
          <w:spacing w:val="0"/>
          <w:sz w:val="21"/>
          <w:szCs w:val="21"/>
          <w:highlight w:val="none"/>
          <w:shd w:val="clear" w:fill="FFFFFF"/>
          <w:lang w:eastAsia="zh-CN"/>
          <w14:textFill>
            <w14:solidFill>
              <w14:schemeClr w14:val="tx1"/>
            </w14:solidFill>
          </w14:textFill>
        </w:rPr>
        <w:t>课堂进行实际练笔，</w:t>
      </w: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能学以致用，突出其主体地位。</w:t>
      </w:r>
    </w:p>
    <w:p>
      <w:pPr>
        <w:ind w:firstLine="420" w:firstLineChars="0"/>
        <w:rPr>
          <w:rFonts w:hint="eastAsia" w:ascii="宋体" w:hAnsi="宋体" w:eastAsia="宋体" w:cs="宋体"/>
          <w:i w:val="0"/>
          <w:caps w:val="0"/>
          <w:color w:val="000000" w:themeColor="text1"/>
          <w:spacing w:val="0"/>
          <w:sz w:val="21"/>
          <w:szCs w:val="21"/>
          <w:highlight w:val="none"/>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highlight w:val="none"/>
          <w:shd w:val="clear" w:fill="FFFFFF"/>
          <w:lang w:eastAsia="zh-CN"/>
          <w14:textFill>
            <w14:solidFill>
              <w14:schemeClr w14:val="tx1"/>
            </w14:solidFill>
          </w14:textFill>
        </w:rPr>
        <w:t>在实际课堂教学中，如何引导学生进行时空穿越，跨越百年给</w:t>
      </w: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藤野先生</w:t>
      </w:r>
      <w:r>
        <w:rPr>
          <w:rFonts w:hint="eastAsia" w:ascii="宋体" w:hAnsi="宋体" w:eastAsia="宋体" w:cs="宋体"/>
          <w:i w:val="0"/>
          <w:caps w:val="0"/>
          <w:color w:val="000000" w:themeColor="text1"/>
          <w:spacing w:val="0"/>
          <w:sz w:val="21"/>
          <w:szCs w:val="21"/>
          <w:highlight w:val="none"/>
          <w:shd w:val="clear" w:fill="FFFFFF"/>
          <w:lang w:eastAsia="zh-CN"/>
          <w14:textFill>
            <w14:solidFill>
              <w14:schemeClr w14:val="tx1"/>
            </w14:solidFill>
          </w14:textFill>
        </w:rPr>
        <w:t>写信告知仙台别后的情况以及代</w:t>
      </w: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藤野先生</w:t>
      </w:r>
      <w:r>
        <w:rPr>
          <w:rFonts w:hint="eastAsia" w:ascii="宋体" w:hAnsi="宋体" w:eastAsia="宋体" w:cs="宋体"/>
          <w:i w:val="0"/>
          <w:caps w:val="0"/>
          <w:color w:val="000000" w:themeColor="text1"/>
          <w:spacing w:val="0"/>
          <w:sz w:val="21"/>
          <w:szCs w:val="21"/>
          <w:highlight w:val="none"/>
          <w:shd w:val="clear" w:fill="FFFFFF"/>
          <w:lang w:eastAsia="zh-CN"/>
          <w14:textFill>
            <w14:solidFill>
              <w14:schemeClr w14:val="tx1"/>
            </w14:solidFill>
          </w14:textFill>
        </w:rPr>
        <w:t>回信给</w:t>
      </w: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鲁迅</w:t>
      </w:r>
      <w:r>
        <w:rPr>
          <w:rFonts w:hint="eastAsia" w:ascii="宋体" w:hAnsi="宋体" w:eastAsia="宋体" w:cs="宋体"/>
          <w:i w:val="0"/>
          <w:caps w:val="0"/>
          <w:color w:val="000000" w:themeColor="text1"/>
          <w:spacing w:val="0"/>
          <w:sz w:val="21"/>
          <w:szCs w:val="21"/>
          <w:highlight w:val="none"/>
          <w:shd w:val="clear" w:fill="FFFFFF"/>
          <w:lang w:eastAsia="zh-CN"/>
          <w14:textFill>
            <w14:solidFill>
              <w14:schemeClr w14:val="tx1"/>
            </w14:solidFill>
          </w14:textFill>
        </w:rPr>
        <w:t>。而这，恰恰是语文学习中的人文素养教育的重点，也需要不断在大量课堂实践教学中引导学生。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F32AE"/>
    <w:multiLevelType w:val="singleLevel"/>
    <w:tmpl w:val="ECEF32AE"/>
    <w:lvl w:ilvl="0" w:tentative="0">
      <w:start w:val="5"/>
      <w:numFmt w:val="chineseCounting"/>
      <w:suff w:val="nothing"/>
      <w:lvlText w:val="%1、"/>
      <w:lvlJc w:val="left"/>
      <w:rPr>
        <w:rFonts w:hint="eastAsia"/>
      </w:rPr>
    </w:lvl>
  </w:abstractNum>
  <w:abstractNum w:abstractNumId="1">
    <w:nsid w:val="300E1B5A"/>
    <w:multiLevelType w:val="singleLevel"/>
    <w:tmpl w:val="300E1B5A"/>
    <w:lvl w:ilvl="0" w:tentative="0">
      <w:start w:val="4"/>
      <w:numFmt w:val="chineseCounting"/>
      <w:suff w:val="nothing"/>
      <w:lvlText w:val="%1、"/>
      <w:lvlJc w:val="left"/>
      <w:pPr>
        <w:ind w:left="63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C5D9F"/>
    <w:rsid w:val="094854E0"/>
    <w:rsid w:val="0B462236"/>
    <w:rsid w:val="10A67EC7"/>
    <w:rsid w:val="166E30C6"/>
    <w:rsid w:val="17183F29"/>
    <w:rsid w:val="17A652D1"/>
    <w:rsid w:val="268C5D9F"/>
    <w:rsid w:val="2AB60EA0"/>
    <w:rsid w:val="2B4F4C0A"/>
    <w:rsid w:val="407F53AB"/>
    <w:rsid w:val="432E65AD"/>
    <w:rsid w:val="513B4976"/>
    <w:rsid w:val="59505A60"/>
    <w:rsid w:val="5AEE32F5"/>
    <w:rsid w:val="5D0C667C"/>
    <w:rsid w:val="5FF635CB"/>
    <w:rsid w:val="690C4508"/>
    <w:rsid w:val="70D50169"/>
    <w:rsid w:val="7DA6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2018-11-09T06:58:00Z</dcterms:created>
  <dc:creator>   จุ๊บ</dc:creator>
  <cp:lastModifiedBy>   จุ๊บ</cp:lastModifiedBy>
  <dcterms:modified xsi:type="dcterms:W3CDTF">2018-11-09T09:54:24Z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