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036" w:rsidRDefault="00F7484A">
      <w:pPr>
        <w:spacing w:line="360" w:lineRule="auto"/>
        <w:jc w:val="center"/>
        <w:rPr>
          <w:rFonts w:asciiTheme="minorEastAsia" w:hAnsiTheme="minorEastAsia" w:cstheme="minorEastAsia"/>
          <w:szCs w:val="21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Cs w:val="21"/>
        </w:rPr>
        <w:t>第二课时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学习目标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</w:t>
      </w:r>
      <w:r>
        <w:rPr>
          <w:rFonts w:asciiTheme="minorEastAsia" w:hAnsiTheme="minorEastAsia" w:cstheme="minorEastAsia" w:hint="eastAsia"/>
          <w:szCs w:val="21"/>
        </w:rPr>
        <w:t>.</w:t>
      </w:r>
      <w:r>
        <w:rPr>
          <w:rFonts w:asciiTheme="minorEastAsia" w:hAnsiTheme="minorEastAsia" w:cstheme="minorEastAsia" w:hint="eastAsia"/>
          <w:szCs w:val="21"/>
        </w:rPr>
        <w:t>认识“</w:t>
      </w:r>
      <w:proofErr w:type="gramStart"/>
      <w:r>
        <w:rPr>
          <w:rFonts w:asciiTheme="minorEastAsia" w:hAnsiTheme="minorEastAsia" w:cstheme="minorEastAsia" w:hint="eastAsia"/>
          <w:szCs w:val="21"/>
        </w:rPr>
        <w:t>颐</w:t>
      </w:r>
      <w:proofErr w:type="gramEnd"/>
      <w:r>
        <w:rPr>
          <w:rFonts w:asciiTheme="minorEastAsia" w:hAnsiTheme="minorEastAsia" w:cstheme="minorEastAsia" w:hint="eastAsia"/>
          <w:szCs w:val="21"/>
        </w:rPr>
        <w:t>、耸、阁”等</w:t>
      </w:r>
      <w:r>
        <w:rPr>
          <w:rFonts w:asciiTheme="minorEastAsia" w:hAnsiTheme="minorEastAsia" w:cstheme="minorEastAsia" w:hint="eastAsia"/>
          <w:szCs w:val="21"/>
        </w:rPr>
        <w:t>7</w:t>
      </w:r>
      <w:r>
        <w:rPr>
          <w:rFonts w:asciiTheme="minorEastAsia" w:hAnsiTheme="minorEastAsia" w:cstheme="minorEastAsia" w:hint="eastAsia"/>
          <w:szCs w:val="21"/>
        </w:rPr>
        <w:t>个生字，会写“殿、廊、柱”等</w:t>
      </w:r>
      <w:r>
        <w:rPr>
          <w:rFonts w:asciiTheme="minorEastAsia" w:hAnsiTheme="minorEastAsia" w:cstheme="minorEastAsia" w:hint="eastAsia"/>
          <w:szCs w:val="21"/>
        </w:rPr>
        <w:t>11</w:t>
      </w:r>
      <w:r>
        <w:rPr>
          <w:rFonts w:asciiTheme="minorEastAsia" w:hAnsiTheme="minorEastAsia" w:cstheme="minorEastAsia" w:hint="eastAsia"/>
          <w:szCs w:val="21"/>
        </w:rPr>
        <w:t>个生字，理解并会书写“神清气爽、金碧辉煌、滑过、隐隐约约”等词语。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</w:t>
      </w:r>
      <w:r>
        <w:rPr>
          <w:rFonts w:asciiTheme="minorEastAsia" w:hAnsiTheme="minorEastAsia" w:cstheme="minorEastAsia" w:hint="eastAsia"/>
          <w:szCs w:val="21"/>
        </w:rPr>
        <w:t>.</w:t>
      </w:r>
      <w:r>
        <w:rPr>
          <w:rFonts w:asciiTheme="minorEastAsia" w:hAnsiTheme="minorEastAsia" w:cstheme="minorEastAsia" w:hint="eastAsia"/>
          <w:szCs w:val="21"/>
        </w:rPr>
        <w:t>有感情地朗读课文，培养</w:t>
      </w:r>
      <w:proofErr w:type="gramStart"/>
      <w:r>
        <w:rPr>
          <w:rFonts w:asciiTheme="minorEastAsia" w:hAnsiTheme="minorEastAsia" w:cstheme="minorEastAsia" w:hint="eastAsia"/>
          <w:szCs w:val="21"/>
        </w:rPr>
        <w:t>学生赏美爱美</w:t>
      </w:r>
      <w:proofErr w:type="gramEnd"/>
      <w:r>
        <w:rPr>
          <w:rFonts w:asciiTheme="minorEastAsia" w:hAnsiTheme="minorEastAsia" w:cstheme="minorEastAsia" w:hint="eastAsia"/>
          <w:szCs w:val="21"/>
        </w:rPr>
        <w:t>的情趣，增强民族自豪感；背诵自己最喜欢的部分和摘抄最感兴趣的词句。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3</w:t>
      </w:r>
      <w:r>
        <w:rPr>
          <w:rFonts w:asciiTheme="minorEastAsia" w:hAnsiTheme="minorEastAsia" w:cstheme="minorEastAsia" w:hint="eastAsia"/>
          <w:szCs w:val="21"/>
        </w:rPr>
        <w:t>.</w:t>
      </w:r>
      <w:r>
        <w:rPr>
          <w:rFonts w:asciiTheme="minorEastAsia" w:hAnsiTheme="minorEastAsia" w:cstheme="minorEastAsia" w:hint="eastAsia"/>
          <w:szCs w:val="21"/>
        </w:rPr>
        <w:t>了解作者的写作顺序，体会并学习课文抓住特点写景状物的方法。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教学重、难点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了解作者的写作顺序，体会并学习课文抓住特点写景状物的方法。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课前准备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</w:t>
      </w:r>
      <w:r>
        <w:rPr>
          <w:rFonts w:asciiTheme="minorEastAsia" w:hAnsiTheme="minorEastAsia" w:cstheme="minorEastAsia" w:hint="eastAsia"/>
          <w:szCs w:val="21"/>
        </w:rPr>
        <w:t>学生结合课文查找有关图片、音像和文字资料；教师准备好相应的图片、挂图或课件。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教学方法：情景教学法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教学过程：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一、学习有效造势</w:t>
      </w:r>
      <w:r>
        <w:rPr>
          <w:rFonts w:asciiTheme="minorEastAsia" w:hAnsiTheme="minorEastAsia" w:cstheme="minorEastAsia" w:hint="eastAsia"/>
          <w:szCs w:val="21"/>
        </w:rPr>
        <w:t>，融入画境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</w:t>
      </w:r>
      <w:r>
        <w:rPr>
          <w:rFonts w:asciiTheme="minorEastAsia" w:hAnsiTheme="minorEastAsia" w:cstheme="minorEastAsia" w:hint="eastAsia"/>
          <w:szCs w:val="21"/>
        </w:rPr>
        <w:t>.</w:t>
      </w:r>
      <w:r>
        <w:rPr>
          <w:rFonts w:asciiTheme="minorEastAsia" w:hAnsiTheme="minorEastAsia" w:cstheme="minorEastAsia" w:hint="eastAsia"/>
          <w:szCs w:val="21"/>
        </w:rPr>
        <w:t>变换角色，自读自悟。</w:t>
      </w:r>
      <w:proofErr w:type="gramStart"/>
      <w:r>
        <w:rPr>
          <w:rFonts w:asciiTheme="minorEastAsia" w:hAnsiTheme="minorEastAsia" w:cstheme="minorEastAsia" w:hint="eastAsia"/>
          <w:szCs w:val="21"/>
        </w:rPr>
        <w:t>老师先示读</w:t>
      </w:r>
      <w:proofErr w:type="gramEnd"/>
      <w:r>
        <w:rPr>
          <w:rFonts w:asciiTheme="minorEastAsia" w:hAnsiTheme="minorEastAsia" w:cstheme="minorEastAsia" w:hint="eastAsia"/>
          <w:szCs w:val="21"/>
        </w:rPr>
        <w:t>(</w:t>
      </w:r>
      <w:r>
        <w:rPr>
          <w:rFonts w:asciiTheme="minorEastAsia" w:hAnsiTheme="minorEastAsia" w:cstheme="minorEastAsia" w:hint="eastAsia"/>
          <w:szCs w:val="21"/>
        </w:rPr>
        <w:t>或放录音或放课件</w:t>
      </w:r>
      <w:r>
        <w:rPr>
          <w:rFonts w:asciiTheme="minorEastAsia" w:hAnsiTheme="minorEastAsia" w:cstheme="minorEastAsia" w:hint="eastAsia"/>
          <w:szCs w:val="21"/>
        </w:rPr>
        <w:t>)</w:t>
      </w:r>
      <w:r>
        <w:rPr>
          <w:rFonts w:asciiTheme="minorEastAsia" w:hAnsiTheme="minorEastAsia" w:cstheme="minorEastAsia" w:hint="eastAsia"/>
          <w:szCs w:val="21"/>
        </w:rPr>
        <w:t>，以进一步激发学生读书的欲望。让学生随着作者的脚步，大步走进颐和园的画面，走进文本所创设的美景，唤起学生在读中用作者的眼睛去观察，用作者的情感去品味，用作者的</w:t>
      </w:r>
      <w:proofErr w:type="gramStart"/>
      <w:r>
        <w:rPr>
          <w:rFonts w:asciiTheme="minorEastAsia" w:hAnsiTheme="minorEastAsia" w:cstheme="minorEastAsia" w:hint="eastAsia"/>
          <w:szCs w:val="21"/>
        </w:rPr>
        <w:t>激动去</w:t>
      </w:r>
      <w:proofErr w:type="gramEnd"/>
      <w:r>
        <w:rPr>
          <w:rFonts w:asciiTheme="minorEastAsia" w:hAnsiTheme="minorEastAsia" w:cstheme="minorEastAsia" w:hint="eastAsia"/>
          <w:szCs w:val="21"/>
        </w:rPr>
        <w:t>想象，再用自己的声音</w:t>
      </w:r>
      <w:r>
        <w:rPr>
          <w:rFonts w:asciiTheme="minorEastAsia" w:hAnsiTheme="minorEastAsia" w:cstheme="minorEastAsia" w:hint="eastAsia"/>
          <w:szCs w:val="21"/>
        </w:rPr>
        <w:t>(</w:t>
      </w:r>
      <w:r>
        <w:rPr>
          <w:rFonts w:asciiTheme="minorEastAsia" w:hAnsiTheme="minorEastAsia" w:cstheme="minorEastAsia" w:hint="eastAsia"/>
          <w:szCs w:val="21"/>
        </w:rPr>
        <w:t>语言</w:t>
      </w:r>
      <w:r>
        <w:rPr>
          <w:rFonts w:asciiTheme="minorEastAsia" w:hAnsiTheme="minorEastAsia" w:cstheme="minorEastAsia" w:hint="eastAsia"/>
          <w:szCs w:val="21"/>
        </w:rPr>
        <w:t>)</w:t>
      </w:r>
      <w:r>
        <w:rPr>
          <w:rFonts w:asciiTheme="minorEastAsia" w:hAnsiTheme="minorEastAsia" w:cstheme="minorEastAsia" w:hint="eastAsia"/>
          <w:szCs w:val="21"/>
        </w:rPr>
        <w:t>尝试把颐和园多姿多彩的美表现出来。</w:t>
      </w:r>
      <w:proofErr w:type="gramStart"/>
      <w:r>
        <w:rPr>
          <w:rFonts w:asciiTheme="minorEastAsia" w:hAnsiTheme="minorEastAsia" w:cstheme="minorEastAsia" w:hint="eastAsia"/>
          <w:szCs w:val="21"/>
        </w:rPr>
        <w:t>变话为画</w:t>
      </w:r>
      <w:proofErr w:type="gramEnd"/>
      <w:r>
        <w:rPr>
          <w:rFonts w:asciiTheme="minorEastAsia" w:hAnsiTheme="minorEastAsia" w:cstheme="minorEastAsia" w:hint="eastAsia"/>
          <w:szCs w:val="21"/>
        </w:rPr>
        <w:t>，真情抒发自己对颐和园之美的体会与感悟。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A</w:t>
      </w:r>
      <w:r>
        <w:rPr>
          <w:rFonts w:asciiTheme="minorEastAsia" w:hAnsiTheme="minorEastAsia" w:cstheme="minorEastAsia" w:hint="eastAsia"/>
          <w:szCs w:val="21"/>
        </w:rPr>
        <w:t>.</w:t>
      </w:r>
      <w:r>
        <w:rPr>
          <w:rFonts w:asciiTheme="minorEastAsia" w:hAnsiTheme="minorEastAsia" w:cstheme="minorEastAsia" w:hint="eastAsia"/>
          <w:szCs w:val="21"/>
        </w:rPr>
        <w:t>结合插图，读</w:t>
      </w:r>
      <w:proofErr w:type="gramStart"/>
      <w:r>
        <w:rPr>
          <w:rFonts w:asciiTheme="minorEastAsia" w:hAnsiTheme="minorEastAsia" w:cstheme="minorEastAsia" w:hint="eastAsia"/>
          <w:szCs w:val="21"/>
        </w:rPr>
        <w:t>句晶词</w:t>
      </w:r>
      <w:proofErr w:type="gramEnd"/>
      <w:r>
        <w:rPr>
          <w:rFonts w:asciiTheme="minorEastAsia" w:hAnsiTheme="minorEastAsia" w:cstheme="minorEastAsia" w:hint="eastAsia"/>
          <w:szCs w:val="21"/>
        </w:rPr>
        <w:t>，体会语言美。一是读进词句，读出理解；二是对优美生动的句段反复品读，读出自己的体会。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B</w:t>
      </w:r>
      <w:r>
        <w:rPr>
          <w:rFonts w:asciiTheme="minorEastAsia" w:hAnsiTheme="minorEastAsia" w:cstheme="minorEastAsia" w:hint="eastAsia"/>
          <w:szCs w:val="21"/>
        </w:rPr>
        <w:t>.</w:t>
      </w:r>
      <w:r>
        <w:rPr>
          <w:rFonts w:asciiTheme="minorEastAsia" w:hAnsiTheme="minorEastAsia" w:cstheme="minorEastAsia" w:hint="eastAsia"/>
          <w:szCs w:val="21"/>
        </w:rPr>
        <w:t>小组交流，读评结合，感受语言美。每个人只读自己最想读的句段</w:t>
      </w:r>
      <w:r>
        <w:rPr>
          <w:rFonts w:asciiTheme="minorEastAsia" w:hAnsiTheme="minorEastAsia" w:cstheme="minorEastAsia" w:hint="eastAsia"/>
          <w:szCs w:val="21"/>
        </w:rPr>
        <w:t>。读中学生既可以谈自己品读见解</w:t>
      </w:r>
      <w:r>
        <w:rPr>
          <w:rFonts w:asciiTheme="minorEastAsia" w:hAnsiTheme="minorEastAsia" w:cstheme="minorEastAsia" w:hint="eastAsia"/>
          <w:szCs w:val="21"/>
        </w:rPr>
        <w:t>(</w:t>
      </w:r>
      <w:r>
        <w:rPr>
          <w:rFonts w:asciiTheme="minorEastAsia" w:hAnsiTheme="minorEastAsia" w:cstheme="minorEastAsia" w:hint="eastAsia"/>
          <w:szCs w:val="21"/>
        </w:rPr>
        <w:t>包括对重点词句的意思的体会</w:t>
      </w:r>
      <w:r>
        <w:rPr>
          <w:rFonts w:asciiTheme="minorEastAsia" w:hAnsiTheme="minorEastAsia" w:cstheme="minorEastAsia" w:hint="eastAsia"/>
          <w:szCs w:val="21"/>
        </w:rPr>
        <w:t>)</w:t>
      </w:r>
      <w:r>
        <w:rPr>
          <w:rFonts w:asciiTheme="minorEastAsia" w:hAnsiTheme="minorEastAsia" w:cstheme="minorEastAsia" w:hint="eastAsia"/>
          <w:szCs w:val="21"/>
        </w:rPr>
        <w:t>，又可接受同伴提问</w:t>
      </w:r>
      <w:r>
        <w:rPr>
          <w:rFonts w:asciiTheme="minorEastAsia" w:hAnsiTheme="minorEastAsia" w:cstheme="minorEastAsia" w:hint="eastAsia"/>
          <w:szCs w:val="21"/>
        </w:rPr>
        <w:t>(</w:t>
      </w:r>
      <w:r>
        <w:rPr>
          <w:rFonts w:asciiTheme="minorEastAsia" w:hAnsiTheme="minorEastAsia" w:cstheme="minorEastAsia" w:hint="eastAsia"/>
          <w:szCs w:val="21"/>
        </w:rPr>
        <w:t>如，为什么读这里，为什么这样读等</w:t>
      </w:r>
      <w:r>
        <w:rPr>
          <w:rFonts w:asciiTheme="minorEastAsia" w:hAnsiTheme="minorEastAsia" w:cstheme="minorEastAsia" w:hint="eastAsia"/>
          <w:szCs w:val="21"/>
        </w:rPr>
        <w:t>)</w:t>
      </w:r>
      <w:r>
        <w:rPr>
          <w:rFonts w:asciiTheme="minorEastAsia" w:hAnsiTheme="minorEastAsia" w:cstheme="minorEastAsia" w:hint="eastAsia"/>
          <w:szCs w:val="21"/>
        </w:rPr>
        <w:t>，以不断提升学生对文本语言的感悟力。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</w:t>
      </w:r>
      <w:r>
        <w:rPr>
          <w:rFonts w:asciiTheme="minorEastAsia" w:hAnsiTheme="minorEastAsia" w:cstheme="minorEastAsia" w:hint="eastAsia"/>
          <w:szCs w:val="21"/>
        </w:rPr>
        <w:t>.</w:t>
      </w:r>
      <w:proofErr w:type="gramStart"/>
      <w:r>
        <w:rPr>
          <w:rFonts w:asciiTheme="minorEastAsia" w:hAnsiTheme="minorEastAsia" w:cstheme="minorEastAsia" w:hint="eastAsia"/>
          <w:szCs w:val="21"/>
        </w:rPr>
        <w:t>晶读精彩</w:t>
      </w:r>
      <w:proofErr w:type="gramEnd"/>
      <w:r>
        <w:rPr>
          <w:rFonts w:asciiTheme="minorEastAsia" w:hAnsiTheme="minorEastAsia" w:cstheme="minorEastAsia" w:hint="eastAsia"/>
          <w:szCs w:val="21"/>
        </w:rPr>
        <w:t>，领悟整合。以读为主，</w:t>
      </w:r>
      <w:proofErr w:type="gramStart"/>
      <w:r>
        <w:rPr>
          <w:rFonts w:asciiTheme="minorEastAsia" w:hAnsiTheme="minorEastAsia" w:cstheme="minorEastAsia" w:hint="eastAsia"/>
          <w:szCs w:val="21"/>
        </w:rPr>
        <w:t>以读促动</w:t>
      </w:r>
      <w:proofErr w:type="gramEnd"/>
      <w:r>
        <w:rPr>
          <w:rFonts w:asciiTheme="minorEastAsia" w:hAnsiTheme="minorEastAsia" w:cstheme="minorEastAsia" w:hint="eastAsia"/>
          <w:szCs w:val="21"/>
        </w:rPr>
        <w:t>，以</w:t>
      </w:r>
      <w:proofErr w:type="gramStart"/>
      <w:r>
        <w:rPr>
          <w:rFonts w:asciiTheme="minorEastAsia" w:hAnsiTheme="minorEastAsia" w:cstheme="minorEastAsia" w:hint="eastAsia"/>
          <w:szCs w:val="21"/>
        </w:rPr>
        <w:t>动促</w:t>
      </w:r>
      <w:proofErr w:type="gramEnd"/>
      <w:r>
        <w:rPr>
          <w:rFonts w:asciiTheme="minorEastAsia" w:hAnsiTheme="minorEastAsia" w:cstheme="minorEastAsia" w:hint="eastAsia"/>
          <w:szCs w:val="21"/>
        </w:rPr>
        <w:t>读，做到形式多样。让学生形成真动，直达文本情美深处，让学生在充分细致的文本领悟中实现真正意义上的情感共振，获得美的陶冶。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A</w:t>
      </w:r>
      <w:r>
        <w:rPr>
          <w:rFonts w:asciiTheme="minorEastAsia" w:hAnsiTheme="minorEastAsia" w:cstheme="minorEastAsia" w:hint="eastAsia"/>
          <w:szCs w:val="21"/>
        </w:rPr>
        <w:t>.</w:t>
      </w:r>
      <w:r>
        <w:rPr>
          <w:rFonts w:asciiTheme="minorEastAsia" w:hAnsiTheme="minorEastAsia" w:cstheme="minorEastAsia" w:hint="eastAsia"/>
          <w:szCs w:val="21"/>
        </w:rPr>
        <w:t>在读中强化知的把握、美的感受。如，长廊、十七孔桥的结构与特点；佛香阁、排云殿的金碧辉煌、古色古香；万寿山的壮丽、昆明湖的静美、湖心岛的多姿等。在学生如临其境中，可这样设问：漫步长廊，你</w:t>
      </w:r>
      <w:r>
        <w:rPr>
          <w:rFonts w:asciiTheme="minorEastAsia" w:hAnsiTheme="minorEastAsia" w:cstheme="minorEastAsia" w:hint="eastAsia"/>
          <w:szCs w:val="21"/>
        </w:rPr>
        <w:t>有什么感受</w:t>
      </w:r>
      <w:r>
        <w:rPr>
          <w:rFonts w:asciiTheme="minorEastAsia" w:hAnsiTheme="minorEastAsia" w:cstheme="minorEastAsia" w:hint="eastAsia"/>
          <w:szCs w:val="21"/>
        </w:rPr>
        <w:t>?</w:t>
      </w:r>
      <w:r>
        <w:rPr>
          <w:rFonts w:asciiTheme="minorEastAsia" w:hAnsiTheme="minorEastAsia" w:cstheme="minorEastAsia" w:hint="eastAsia"/>
          <w:szCs w:val="21"/>
        </w:rPr>
        <w:t>这时，你面对昆明湖，是什么心情</w:t>
      </w:r>
      <w:r>
        <w:rPr>
          <w:rFonts w:asciiTheme="minorEastAsia" w:hAnsiTheme="minorEastAsia" w:cstheme="minorEastAsia" w:hint="eastAsia"/>
          <w:szCs w:val="21"/>
        </w:rPr>
        <w:t>?</w:t>
      </w:r>
      <w:proofErr w:type="gramStart"/>
      <w:r>
        <w:rPr>
          <w:rFonts w:asciiTheme="minorEastAsia" w:hAnsiTheme="minorEastAsia" w:cstheme="minorEastAsia" w:hint="eastAsia"/>
          <w:szCs w:val="21"/>
        </w:rPr>
        <w:t>走上十</w:t>
      </w:r>
      <w:proofErr w:type="gramEnd"/>
      <w:r>
        <w:rPr>
          <w:rFonts w:asciiTheme="minorEastAsia" w:hAnsiTheme="minorEastAsia" w:cstheme="minorEastAsia" w:hint="eastAsia"/>
          <w:szCs w:val="21"/>
        </w:rPr>
        <w:t>七孔桥，手抚姿态不一的小狮子，想说些什么</w:t>
      </w:r>
      <w:r>
        <w:rPr>
          <w:rFonts w:asciiTheme="minorEastAsia" w:hAnsiTheme="minorEastAsia" w:cstheme="minorEastAsia" w:hint="eastAsia"/>
          <w:szCs w:val="21"/>
        </w:rPr>
        <w:t>?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lastRenderedPageBreak/>
        <w:t>B</w:t>
      </w:r>
      <w:r>
        <w:rPr>
          <w:rFonts w:asciiTheme="minorEastAsia" w:hAnsiTheme="minorEastAsia" w:cstheme="minorEastAsia" w:hint="eastAsia"/>
          <w:szCs w:val="21"/>
        </w:rPr>
        <w:t>.</w:t>
      </w:r>
      <w:r>
        <w:rPr>
          <w:rFonts w:asciiTheme="minorEastAsia" w:hAnsiTheme="minorEastAsia" w:cstheme="minorEastAsia" w:hint="eastAsia"/>
          <w:szCs w:val="21"/>
        </w:rPr>
        <w:t>在读中关注对好词妙语的体悟品味以及学生对有关内容可能的质疑。如“昆明湖静得像一面镜子，绿得像一块碧玉”。突出了昆明湖特有的静与美；如对“滑’’字巧妙运用；有可能学生看图发问：昆明湖微波荡漾，怎么能说水静呢</w:t>
      </w:r>
      <w:r>
        <w:rPr>
          <w:rFonts w:asciiTheme="minorEastAsia" w:hAnsiTheme="minorEastAsia" w:cstheme="minorEastAsia" w:hint="eastAsia"/>
          <w:szCs w:val="21"/>
        </w:rPr>
        <w:t>?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3</w:t>
      </w:r>
      <w:r>
        <w:rPr>
          <w:rFonts w:asciiTheme="minorEastAsia" w:hAnsiTheme="minorEastAsia" w:cstheme="minorEastAsia" w:hint="eastAsia"/>
          <w:szCs w:val="21"/>
        </w:rPr>
        <w:t>.</w:t>
      </w:r>
      <w:r>
        <w:rPr>
          <w:rFonts w:asciiTheme="minorEastAsia" w:hAnsiTheme="minorEastAsia" w:cstheme="minorEastAsia" w:hint="eastAsia"/>
          <w:szCs w:val="21"/>
        </w:rPr>
        <w:t>回归全文，</w:t>
      </w:r>
      <w:proofErr w:type="gramStart"/>
      <w:r>
        <w:rPr>
          <w:rFonts w:asciiTheme="minorEastAsia" w:hAnsiTheme="minorEastAsia" w:cstheme="minorEastAsia" w:hint="eastAsia"/>
          <w:szCs w:val="21"/>
        </w:rPr>
        <w:t>抒说心声</w:t>
      </w:r>
      <w:proofErr w:type="gramEnd"/>
      <w:r>
        <w:rPr>
          <w:rFonts w:asciiTheme="minorEastAsia" w:hAnsiTheme="minorEastAsia" w:cstheme="minorEastAsia" w:hint="eastAsia"/>
          <w:szCs w:val="21"/>
        </w:rPr>
        <w:t>。和作者一起细细游赏了颐和园，有什么要一吐为快的吗</w:t>
      </w:r>
      <w:r>
        <w:rPr>
          <w:rFonts w:asciiTheme="minorEastAsia" w:hAnsiTheme="minorEastAsia" w:cstheme="minorEastAsia" w:hint="eastAsia"/>
          <w:szCs w:val="21"/>
        </w:rPr>
        <w:t>?(</w:t>
      </w:r>
      <w:r>
        <w:rPr>
          <w:rFonts w:asciiTheme="minorEastAsia" w:hAnsiTheme="minorEastAsia" w:cstheme="minorEastAsia" w:hint="eastAsia"/>
          <w:szCs w:val="21"/>
        </w:rPr>
        <w:t>包括对</w:t>
      </w:r>
      <w:proofErr w:type="gramStart"/>
      <w:r>
        <w:rPr>
          <w:rFonts w:asciiTheme="minorEastAsia" w:hAnsiTheme="minorEastAsia" w:cstheme="minorEastAsia" w:hint="eastAsia"/>
          <w:szCs w:val="21"/>
        </w:rPr>
        <w:t>作者抓特点</w:t>
      </w:r>
      <w:proofErr w:type="gramEnd"/>
      <w:r>
        <w:rPr>
          <w:rFonts w:asciiTheme="minorEastAsia" w:hAnsiTheme="minorEastAsia" w:cstheme="minorEastAsia" w:hint="eastAsia"/>
          <w:szCs w:val="21"/>
        </w:rPr>
        <w:t>描写景物方法的深刻感悟与欣赏</w:t>
      </w:r>
      <w:r>
        <w:rPr>
          <w:rFonts w:asciiTheme="minorEastAsia" w:hAnsiTheme="minorEastAsia" w:cstheme="minorEastAsia" w:hint="eastAsia"/>
          <w:szCs w:val="21"/>
        </w:rPr>
        <w:t>)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二、推波助澜，让学生真情喷涌——人文共振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</w:t>
      </w:r>
      <w:r>
        <w:rPr>
          <w:rFonts w:asciiTheme="minorEastAsia" w:hAnsiTheme="minorEastAsia" w:cstheme="minorEastAsia" w:hint="eastAsia"/>
          <w:szCs w:val="21"/>
        </w:rPr>
        <w:t>谈话：同学们，表现自己的时候到啦</w:t>
      </w:r>
      <w:r>
        <w:rPr>
          <w:rFonts w:asciiTheme="minorEastAsia" w:hAnsiTheme="minorEastAsia" w:cstheme="minorEastAsia" w:hint="eastAsia"/>
          <w:szCs w:val="21"/>
        </w:rPr>
        <w:t>!</w:t>
      </w:r>
      <w:r>
        <w:rPr>
          <w:rFonts w:asciiTheme="minorEastAsia" w:hAnsiTheme="minorEastAsia" w:cstheme="minorEastAsia" w:hint="eastAsia"/>
          <w:szCs w:val="21"/>
        </w:rPr>
        <w:t>现在，请你们用自己的声音把自己对颐和园美的体会、感悟和体验尽情表达出来，如何</w:t>
      </w:r>
      <w:r>
        <w:rPr>
          <w:rFonts w:asciiTheme="minorEastAsia" w:hAnsiTheme="minorEastAsia" w:cstheme="minorEastAsia" w:hint="eastAsia"/>
          <w:szCs w:val="21"/>
        </w:rPr>
        <w:t>?</w:t>
      </w:r>
      <w:r>
        <w:rPr>
          <w:rFonts w:asciiTheme="minorEastAsia" w:hAnsiTheme="minorEastAsia" w:cstheme="minorEastAsia" w:hint="eastAsia"/>
          <w:szCs w:val="21"/>
        </w:rPr>
        <w:t>相信你们一定行，也许可能会赛过陈铎、赵忠祥和倪萍。有信心吗</w:t>
      </w:r>
      <w:r>
        <w:rPr>
          <w:rFonts w:asciiTheme="minorEastAsia" w:hAnsiTheme="minorEastAsia" w:cstheme="minorEastAsia" w:hint="eastAsia"/>
          <w:szCs w:val="21"/>
        </w:rPr>
        <w:t>?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</w:t>
      </w:r>
      <w:r>
        <w:rPr>
          <w:rFonts w:asciiTheme="minorEastAsia" w:hAnsiTheme="minorEastAsia" w:cstheme="minorEastAsia" w:hint="eastAsia"/>
          <w:szCs w:val="21"/>
        </w:rPr>
        <w:t>.</w:t>
      </w:r>
      <w:r>
        <w:rPr>
          <w:rFonts w:asciiTheme="minorEastAsia" w:hAnsiTheme="minorEastAsia" w:cstheme="minorEastAsia" w:hint="eastAsia"/>
          <w:szCs w:val="21"/>
        </w:rPr>
        <w:t>选择方式，自主准备。方式由学生自己确定：可随作者移步换景的线路，看图</w:t>
      </w:r>
      <w:r>
        <w:rPr>
          <w:rFonts w:asciiTheme="minorEastAsia" w:hAnsiTheme="minorEastAsia" w:cstheme="minorEastAsia" w:hint="eastAsia"/>
          <w:szCs w:val="21"/>
        </w:rPr>
        <w:t>(</w:t>
      </w:r>
      <w:r>
        <w:rPr>
          <w:rFonts w:asciiTheme="minorEastAsia" w:hAnsiTheme="minorEastAsia" w:cstheme="minorEastAsia" w:hint="eastAsia"/>
          <w:szCs w:val="21"/>
        </w:rPr>
        <w:t>或播放的课件</w:t>
      </w:r>
      <w:r>
        <w:rPr>
          <w:rFonts w:asciiTheme="minorEastAsia" w:hAnsiTheme="minorEastAsia" w:cstheme="minorEastAsia" w:hint="eastAsia"/>
          <w:szCs w:val="21"/>
        </w:rPr>
        <w:t>)</w:t>
      </w:r>
      <w:r>
        <w:rPr>
          <w:rFonts w:asciiTheme="minorEastAsia" w:hAnsiTheme="minorEastAsia" w:cstheme="minorEastAsia" w:hint="eastAsia"/>
          <w:szCs w:val="21"/>
        </w:rPr>
        <w:t>讲解；可只凭借文本，进行美读；也可改编内容，作有滋有味的介绍，等等。要求：可选一个景点，也可选一处景物；可一人展示，也可找伙伴合作。</w:t>
      </w:r>
      <w:r>
        <w:rPr>
          <w:rFonts w:asciiTheme="minorEastAsia" w:hAnsiTheme="minorEastAsia" w:cstheme="minorEastAsia" w:hint="eastAsia"/>
          <w:szCs w:val="21"/>
        </w:rPr>
        <w:t>(</w:t>
      </w:r>
      <w:r>
        <w:rPr>
          <w:rFonts w:asciiTheme="minorEastAsia" w:hAnsiTheme="minorEastAsia" w:cstheme="minorEastAsia" w:hint="eastAsia"/>
          <w:szCs w:val="21"/>
        </w:rPr>
        <w:t>注意放一点优美的音乐</w:t>
      </w:r>
      <w:r>
        <w:rPr>
          <w:rFonts w:asciiTheme="minorEastAsia" w:hAnsiTheme="minorEastAsia" w:cstheme="minorEastAsia" w:hint="eastAsia"/>
          <w:szCs w:val="21"/>
        </w:rPr>
        <w:t>)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</w:t>
      </w:r>
      <w:r>
        <w:rPr>
          <w:rFonts w:asciiTheme="minorEastAsia" w:hAnsiTheme="minorEastAsia" w:cstheme="minorEastAsia" w:hint="eastAsia"/>
          <w:szCs w:val="21"/>
        </w:rPr>
        <w:t>.</w:t>
      </w:r>
      <w:r>
        <w:rPr>
          <w:rFonts w:asciiTheme="minorEastAsia" w:hAnsiTheme="minorEastAsia" w:cstheme="minorEastAsia" w:hint="eastAsia"/>
          <w:szCs w:val="21"/>
        </w:rPr>
        <w:t>尽情展示，共享快乐。形式多样，不拘一格。老师注意提升式点拨、</w:t>
      </w:r>
      <w:proofErr w:type="gramStart"/>
      <w:r>
        <w:rPr>
          <w:rFonts w:asciiTheme="minorEastAsia" w:hAnsiTheme="minorEastAsia" w:cstheme="minorEastAsia" w:hint="eastAsia"/>
          <w:szCs w:val="21"/>
        </w:rPr>
        <w:t>引学生推进式评价</w:t>
      </w:r>
      <w:proofErr w:type="gramEnd"/>
      <w:r>
        <w:rPr>
          <w:rFonts w:asciiTheme="minorEastAsia" w:hAnsiTheme="minorEastAsia" w:cstheme="minorEastAsia" w:hint="eastAsia"/>
          <w:szCs w:val="21"/>
        </w:rPr>
        <w:t>和激发学生竞争式展示。</w:t>
      </w:r>
      <w:r>
        <w:rPr>
          <w:rFonts w:asciiTheme="minorEastAsia" w:hAnsiTheme="minorEastAsia" w:cstheme="minorEastAsia" w:hint="eastAsia"/>
          <w:szCs w:val="21"/>
        </w:rPr>
        <w:t>(</w:t>
      </w:r>
      <w:r>
        <w:rPr>
          <w:rFonts w:asciiTheme="minorEastAsia" w:hAnsiTheme="minorEastAsia" w:cstheme="minorEastAsia" w:hint="eastAsia"/>
          <w:szCs w:val="21"/>
        </w:rPr>
        <w:t>如，谁还想诵读得更精</w:t>
      </w:r>
      <w:r>
        <w:rPr>
          <w:rFonts w:asciiTheme="minorEastAsia" w:hAnsiTheme="minorEastAsia" w:cstheme="minorEastAsia" w:hint="eastAsia"/>
          <w:szCs w:val="21"/>
        </w:rPr>
        <w:t>彩</w:t>
      </w:r>
      <w:r>
        <w:rPr>
          <w:rFonts w:asciiTheme="minorEastAsia" w:hAnsiTheme="minorEastAsia" w:cstheme="minorEastAsia" w:hint="eastAsia"/>
          <w:szCs w:val="21"/>
        </w:rPr>
        <w:t xml:space="preserve">?)    </w:t>
      </w:r>
    </w:p>
    <w:p w:rsidR="00EB0036" w:rsidRDefault="00F7484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</w:t>
      </w:r>
      <w:r>
        <w:rPr>
          <w:rFonts w:asciiTheme="minorEastAsia" w:hAnsiTheme="minorEastAsia" w:cstheme="minorEastAsia" w:hint="eastAsia"/>
          <w:szCs w:val="21"/>
        </w:rPr>
        <w:t>.</w:t>
      </w:r>
      <w:r>
        <w:rPr>
          <w:rFonts w:asciiTheme="minorEastAsia" w:hAnsiTheme="minorEastAsia" w:cstheme="minorEastAsia" w:hint="eastAsia"/>
          <w:szCs w:val="21"/>
        </w:rPr>
        <w:t>从读学写，自然拓展。谈话：你们想不想也来写一篇这样的美文</w:t>
      </w:r>
      <w:r>
        <w:rPr>
          <w:rFonts w:asciiTheme="minorEastAsia" w:hAnsiTheme="minorEastAsia" w:cstheme="minorEastAsia" w:hint="eastAsia"/>
          <w:szCs w:val="21"/>
        </w:rPr>
        <w:t>?</w:t>
      </w:r>
      <w:r>
        <w:rPr>
          <w:rFonts w:asciiTheme="minorEastAsia" w:hAnsiTheme="minorEastAsia" w:cstheme="minorEastAsia" w:hint="eastAsia"/>
          <w:szCs w:val="21"/>
        </w:rPr>
        <w:t>那就走出教室，去公园、田野、村庄、溪边、湖畔、名胜风景区等地方，去观赏、去发现、去选择、去动笔吧</w:t>
      </w:r>
      <w:r>
        <w:rPr>
          <w:rFonts w:asciiTheme="minorEastAsia" w:hAnsiTheme="minorEastAsia" w:cstheme="minorEastAsia" w:hint="eastAsia"/>
          <w:szCs w:val="21"/>
        </w:rPr>
        <w:t>!</w:t>
      </w:r>
      <w:r>
        <w:rPr>
          <w:rFonts w:asciiTheme="minorEastAsia" w:hAnsiTheme="minorEastAsia" w:cstheme="minorEastAsia" w:hint="eastAsia"/>
          <w:szCs w:val="21"/>
        </w:rPr>
        <w:t>可以写一篇、可以写一段和《颐和园》比一比，相信你们一定能写出更美的习作来。</w:t>
      </w:r>
    </w:p>
    <w:p w:rsidR="00EB0036" w:rsidRDefault="00EB0036">
      <w:pPr>
        <w:spacing w:line="360" w:lineRule="auto"/>
        <w:rPr>
          <w:rFonts w:asciiTheme="minorEastAsia" w:hAnsiTheme="minorEastAsia" w:cstheme="minorEastAsia"/>
          <w:szCs w:val="21"/>
        </w:rPr>
      </w:pPr>
    </w:p>
    <w:p w:rsidR="00EB0036" w:rsidRDefault="00EB0036">
      <w:pPr>
        <w:spacing w:line="360" w:lineRule="auto"/>
        <w:rPr>
          <w:rFonts w:asciiTheme="minorEastAsia" w:hAnsiTheme="minorEastAsia" w:cstheme="minorEastAsia"/>
          <w:szCs w:val="21"/>
        </w:rPr>
      </w:pPr>
    </w:p>
    <w:p w:rsidR="00EB0036" w:rsidRDefault="00EB0036">
      <w:pPr>
        <w:spacing w:line="360" w:lineRule="auto"/>
        <w:rPr>
          <w:rFonts w:asciiTheme="minorEastAsia" w:hAnsiTheme="minorEastAsia" w:cstheme="minorEastAsia"/>
          <w:szCs w:val="21"/>
        </w:rPr>
      </w:pPr>
    </w:p>
    <w:sectPr w:rsidR="00EB0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3525E5C"/>
    <w:rsid w:val="00EB0036"/>
    <w:rsid w:val="00F7484A"/>
    <w:rsid w:val="43525E5C"/>
    <w:rsid w:val="5452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8B1AB"/>
  <w15:docId w15:val="{87A85F86-1A97-4BFB-8580-D92FC018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2019-03-20T02:09:00Z</dcterms:created>
  <dcterms:modified xsi:type="dcterms:W3CDTF">2019-03-20T02:09:00Z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